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B5AE" w14:textId="77777777" w:rsidR="004C17BB" w:rsidRDefault="004C17BB" w:rsidP="004C17BB">
      <w:pPr>
        <w:shd w:val="clear" w:color="auto" w:fill="FFFFFF"/>
        <w:spacing w:after="120"/>
        <w:jc w:val="center"/>
        <w:outlineLvl w:val="3"/>
        <w:rPr>
          <w:rFonts w:ascii="Tempus Sans ITC" w:hAnsi="Tempus Sans ITC" w:cstheme="minorHAnsi"/>
          <w:b/>
          <w:bCs/>
          <w:color w:val="002060"/>
          <w:sz w:val="40"/>
          <w:szCs w:val="40"/>
          <w:lang w:eastAsia="en-GB"/>
        </w:rPr>
      </w:pPr>
      <w:r>
        <w:rPr>
          <w:rFonts w:ascii="Tempus Sans ITC" w:hAnsi="Tempus Sans ITC" w:cstheme="minorHAnsi"/>
          <w:b/>
          <w:bCs/>
          <w:color w:val="002060"/>
          <w:sz w:val="40"/>
          <w:szCs w:val="40"/>
          <w:lang w:eastAsia="en-GB"/>
        </w:rPr>
        <w:t>It’s Different for Girls!</w:t>
      </w:r>
    </w:p>
    <w:p w14:paraId="427BAC70" w14:textId="55E82685" w:rsidR="004E2B7B" w:rsidRDefault="004E2B7B" w:rsidP="004C17BB">
      <w:pPr>
        <w:shd w:val="clear" w:color="auto" w:fill="FFFFFF"/>
        <w:spacing w:after="120"/>
        <w:jc w:val="center"/>
        <w:outlineLvl w:val="3"/>
        <w:rPr>
          <w:rFonts w:ascii="Tempus Sans ITC" w:hAnsi="Tempus Sans ITC" w:cstheme="minorHAnsi"/>
          <w:b/>
          <w:bCs/>
          <w:color w:val="002060"/>
          <w:sz w:val="32"/>
          <w:szCs w:val="32"/>
          <w:lang w:eastAsia="en-GB"/>
        </w:rPr>
      </w:pPr>
      <w:r w:rsidRPr="004C17BB">
        <w:rPr>
          <w:rFonts w:ascii="Tempus Sans ITC" w:hAnsi="Tempus Sans ITC" w:cstheme="minorHAnsi"/>
          <w:b/>
          <w:bCs/>
          <w:color w:val="002060"/>
          <w:sz w:val="32"/>
          <w:szCs w:val="32"/>
          <w:lang w:eastAsia="en-GB"/>
        </w:rPr>
        <w:t xml:space="preserve">Supporting and Teaching </w:t>
      </w:r>
      <w:r w:rsidR="004C17BB">
        <w:rPr>
          <w:rFonts w:ascii="Tempus Sans ITC" w:hAnsi="Tempus Sans ITC" w:cstheme="minorHAnsi"/>
          <w:b/>
          <w:bCs/>
          <w:color w:val="002060"/>
          <w:sz w:val="32"/>
          <w:szCs w:val="32"/>
          <w:lang w:eastAsia="en-GB"/>
        </w:rPr>
        <w:t xml:space="preserve">Girls </w:t>
      </w:r>
      <w:r w:rsidRPr="004C17BB">
        <w:rPr>
          <w:rFonts w:ascii="Tempus Sans ITC" w:hAnsi="Tempus Sans ITC" w:cstheme="minorHAnsi"/>
          <w:b/>
          <w:bCs/>
          <w:color w:val="002060"/>
          <w:sz w:val="32"/>
          <w:szCs w:val="32"/>
          <w:lang w:eastAsia="en-GB"/>
        </w:rPr>
        <w:t>who have Autistic Spectrum Conditions (ASC)</w:t>
      </w:r>
    </w:p>
    <w:p w14:paraId="461A94A8" w14:textId="2524819A" w:rsidR="004F5528" w:rsidRPr="004F5528" w:rsidRDefault="004F5528" w:rsidP="004F5528">
      <w:pPr>
        <w:pStyle w:val="BodyText"/>
        <w:rPr>
          <w:rFonts w:asciiTheme="minorHAnsi" w:hAnsiTheme="minorHAnsi" w:cstheme="minorHAnsi"/>
          <w:b/>
          <w:bCs/>
          <w:color w:val="002060"/>
          <w:sz w:val="28"/>
          <w:szCs w:val="28"/>
        </w:rPr>
      </w:pPr>
      <w:r w:rsidRPr="004F5528">
        <w:rPr>
          <w:rFonts w:asciiTheme="minorHAnsi" w:hAnsiTheme="minorHAnsi" w:cstheme="minorHAnsi"/>
          <w:b/>
          <w:bCs/>
          <w:color w:val="002060"/>
          <w:sz w:val="28"/>
          <w:szCs w:val="28"/>
        </w:rPr>
        <w:t xml:space="preserve">WEBINAR Wednesday </w:t>
      </w:r>
      <w:r w:rsidR="007D7A4D">
        <w:rPr>
          <w:rFonts w:asciiTheme="minorHAnsi" w:hAnsiTheme="minorHAnsi" w:cstheme="minorHAnsi"/>
          <w:b/>
          <w:bCs/>
          <w:color w:val="002060"/>
          <w:sz w:val="28"/>
          <w:szCs w:val="28"/>
        </w:rPr>
        <w:t>15</w:t>
      </w:r>
      <w:r w:rsidR="007D7A4D" w:rsidRPr="007D7A4D">
        <w:rPr>
          <w:rFonts w:asciiTheme="minorHAnsi" w:hAnsiTheme="minorHAnsi" w:cstheme="minorHAnsi"/>
          <w:b/>
          <w:bCs/>
          <w:color w:val="002060"/>
          <w:sz w:val="28"/>
          <w:szCs w:val="28"/>
          <w:vertAlign w:val="superscript"/>
        </w:rPr>
        <w:t>th</w:t>
      </w:r>
      <w:r w:rsidR="007D7A4D">
        <w:rPr>
          <w:rFonts w:asciiTheme="minorHAnsi" w:hAnsiTheme="minorHAnsi" w:cstheme="minorHAnsi"/>
          <w:b/>
          <w:bCs/>
          <w:color w:val="002060"/>
          <w:sz w:val="28"/>
          <w:szCs w:val="28"/>
        </w:rPr>
        <w:t xml:space="preserve"> June</w:t>
      </w:r>
      <w:r w:rsidRPr="004F5528">
        <w:rPr>
          <w:rFonts w:asciiTheme="minorHAnsi" w:hAnsiTheme="minorHAnsi" w:cstheme="minorHAnsi"/>
          <w:b/>
          <w:bCs/>
          <w:color w:val="002060"/>
          <w:sz w:val="28"/>
          <w:szCs w:val="28"/>
        </w:rPr>
        <w:t xml:space="preserve"> 2022, </w:t>
      </w:r>
      <w:r w:rsidR="00770989">
        <w:rPr>
          <w:rFonts w:asciiTheme="minorHAnsi" w:hAnsiTheme="minorHAnsi" w:cstheme="minorHAnsi"/>
          <w:b/>
          <w:bCs/>
          <w:color w:val="002060"/>
          <w:sz w:val="28"/>
          <w:szCs w:val="28"/>
        </w:rPr>
        <w:t>0</w:t>
      </w:r>
      <w:r w:rsidRPr="004F5528">
        <w:rPr>
          <w:rFonts w:asciiTheme="minorHAnsi" w:hAnsiTheme="minorHAnsi" w:cstheme="minorHAnsi"/>
          <w:b/>
          <w:bCs/>
          <w:color w:val="002060"/>
          <w:sz w:val="28"/>
          <w:szCs w:val="28"/>
        </w:rPr>
        <w:t xml:space="preserve">9.00 to </w:t>
      </w:r>
      <w:r w:rsidR="00770989">
        <w:rPr>
          <w:rFonts w:asciiTheme="minorHAnsi" w:hAnsiTheme="minorHAnsi" w:cstheme="minorHAnsi"/>
          <w:b/>
          <w:bCs/>
          <w:color w:val="002060"/>
          <w:sz w:val="28"/>
          <w:szCs w:val="28"/>
        </w:rPr>
        <w:t>14.00</w:t>
      </w:r>
    </w:p>
    <w:p w14:paraId="5F685472" w14:textId="1DD9415D" w:rsidR="00A9220C" w:rsidRPr="004F5528" w:rsidRDefault="0002710E" w:rsidP="004F5528">
      <w:pPr>
        <w:shd w:val="clear" w:color="auto" w:fill="FFFFFF"/>
        <w:rPr>
          <w:rFonts w:asciiTheme="minorHAnsi" w:hAnsiTheme="minorHAnsi" w:cstheme="minorHAnsi"/>
          <w:color w:val="002060"/>
        </w:rPr>
      </w:pPr>
      <w:r w:rsidRPr="00287A1E">
        <w:rPr>
          <w:rFonts w:asciiTheme="minorHAnsi" w:hAnsiTheme="minorHAnsi" w:cstheme="minorHAnsi"/>
          <w:noProof/>
          <w:color w:val="002060"/>
          <w:lang w:eastAsia="en-GB"/>
        </w:rPr>
        <w:drawing>
          <wp:inline distT="0" distB="0" distL="0" distR="0" wp14:anchorId="1CE6C7BC" wp14:editId="5923DF0E">
            <wp:extent cx="5731510" cy="2372360"/>
            <wp:effectExtent l="0" t="0" r="2540" b="8890"/>
            <wp:docPr id="4" name="Picture 3">
              <a:extLst xmlns:a="http://schemas.openxmlformats.org/drawingml/2006/main">
                <a:ext uri="{FF2B5EF4-FFF2-40B4-BE49-F238E27FC236}">
                  <a16:creationId xmlns:a16="http://schemas.microsoft.com/office/drawing/2014/main" id="{480F980C-856B-4A53-AB2A-9E6C0FA3B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80F980C-856B-4A53-AB2A-9E6C0FA3B0EB}"/>
                        </a:ext>
                      </a:extLst>
                    </pic:cNvPr>
                    <pic:cNvPicPr>
                      <a:picLocks noChangeAspect="1"/>
                    </pic:cNvPicPr>
                  </pic:nvPicPr>
                  <pic:blipFill>
                    <a:blip r:embed="rId7"/>
                    <a:stretch>
                      <a:fillRect/>
                    </a:stretch>
                  </pic:blipFill>
                  <pic:spPr>
                    <a:xfrm>
                      <a:off x="0" y="0"/>
                      <a:ext cx="5731510" cy="2372360"/>
                    </a:xfrm>
                    <a:prstGeom prst="rect">
                      <a:avLst/>
                    </a:prstGeom>
                  </pic:spPr>
                </pic:pic>
              </a:graphicData>
            </a:graphic>
          </wp:inline>
        </w:drawing>
      </w:r>
      <w:r w:rsidR="00A9220C" w:rsidRPr="004F5528">
        <w:rPr>
          <w:rFonts w:asciiTheme="minorHAnsi" w:hAnsiTheme="minorHAnsi" w:cstheme="minorHAnsi"/>
          <w:color w:val="002060"/>
        </w:rPr>
        <w:t>Girls with autism are increasingly described as ‘hiding in plain sight’. For every girl with autism, there are roughly four boys with the condition (</w:t>
      </w:r>
      <w:r w:rsidR="00A9220C" w:rsidRPr="004F5528">
        <w:rPr>
          <w:rFonts w:asciiTheme="minorHAnsi" w:hAnsiTheme="minorHAnsi" w:cstheme="minorHAnsi"/>
          <w:color w:val="002060"/>
          <w:shd w:val="clear" w:color="auto" w:fill="FFFFFF"/>
        </w:rPr>
        <w:t>and ten to one in "high-functioning" autism)</w:t>
      </w:r>
      <w:r w:rsidR="00A9220C" w:rsidRPr="004F5528">
        <w:rPr>
          <w:rFonts w:asciiTheme="minorHAnsi" w:hAnsiTheme="minorHAnsi" w:cstheme="minorHAnsi"/>
          <w:color w:val="002060"/>
        </w:rPr>
        <w:t xml:space="preserve">. Autism is not the only condition to </w:t>
      </w:r>
      <w:r w:rsidR="00A50E76" w:rsidRPr="004F5528">
        <w:rPr>
          <w:rFonts w:asciiTheme="minorHAnsi" w:hAnsiTheme="minorHAnsi" w:cstheme="minorHAnsi"/>
          <w:color w:val="002060"/>
        </w:rPr>
        <w:t>display</w:t>
      </w:r>
      <w:r w:rsidR="00A9220C" w:rsidRPr="004F5528">
        <w:rPr>
          <w:rFonts w:asciiTheme="minorHAnsi" w:hAnsiTheme="minorHAnsi" w:cstheme="minorHAnsi"/>
          <w:color w:val="002060"/>
        </w:rPr>
        <w:t xml:space="preserve"> a gender bias, and what it means in society is unfortunate: girls with autism get little attention or understanding.</w:t>
      </w:r>
    </w:p>
    <w:p w14:paraId="003ED49D" w14:textId="12B22C23" w:rsidR="00A9220C" w:rsidRPr="002A6478" w:rsidRDefault="00A9220C" w:rsidP="00A9220C">
      <w:pPr>
        <w:pStyle w:val="Heading5"/>
        <w:rPr>
          <w:rFonts w:asciiTheme="minorHAnsi" w:hAnsiTheme="minorHAnsi" w:cstheme="minorHAnsi"/>
          <w:i w:val="0"/>
          <w:iCs/>
          <w:color w:val="002060"/>
          <w:szCs w:val="24"/>
        </w:rPr>
      </w:pPr>
      <w:r w:rsidRPr="004F5528">
        <w:rPr>
          <w:rFonts w:asciiTheme="minorHAnsi" w:hAnsiTheme="minorHAnsi" w:cstheme="minorHAnsi"/>
          <w:i w:val="0"/>
          <w:color w:val="002060"/>
          <w:szCs w:val="24"/>
        </w:rPr>
        <w:t>This extreme gender difference has only recently been questioned and alternative explanations</w:t>
      </w:r>
      <w:r w:rsidR="00A50E76" w:rsidRPr="004F5528">
        <w:rPr>
          <w:rFonts w:asciiTheme="minorHAnsi" w:hAnsiTheme="minorHAnsi" w:cstheme="minorHAnsi"/>
          <w:i w:val="0"/>
          <w:color w:val="002060"/>
          <w:szCs w:val="24"/>
        </w:rPr>
        <w:t xml:space="preserve"> explored</w:t>
      </w:r>
      <w:r w:rsidRPr="004F5528">
        <w:rPr>
          <w:rFonts w:asciiTheme="minorHAnsi" w:hAnsiTheme="minorHAnsi" w:cstheme="minorHAnsi"/>
          <w:i w:val="0"/>
          <w:color w:val="002060"/>
          <w:szCs w:val="24"/>
        </w:rPr>
        <w:t>, including gender bias in existing screening and referral processes,</w:t>
      </w:r>
      <w:r w:rsidRPr="002A6478">
        <w:rPr>
          <w:rFonts w:asciiTheme="minorHAnsi" w:hAnsiTheme="minorHAnsi" w:cstheme="minorHAnsi"/>
          <w:i w:val="0"/>
          <w:iCs/>
          <w:color w:val="002060"/>
          <w:szCs w:val="24"/>
        </w:rPr>
        <w:t xml:space="preserve"> diagnostic criteria and tools; protective and compensatory factors in girls; different gender-specific ASC profiles.</w:t>
      </w:r>
    </w:p>
    <w:p w14:paraId="5853FFDF" w14:textId="39D5FBFA" w:rsidR="001E4546" w:rsidRPr="002A6478" w:rsidRDefault="001E4546" w:rsidP="001E4546">
      <w:pPr>
        <w:rPr>
          <w:rFonts w:asciiTheme="minorHAnsi" w:hAnsiTheme="minorHAnsi" w:cstheme="minorHAnsi"/>
          <w:color w:val="002060"/>
          <w:lang w:val="en-US"/>
        </w:rPr>
      </w:pPr>
      <w:r w:rsidRPr="002A6478">
        <w:rPr>
          <w:rFonts w:asciiTheme="minorHAnsi" w:hAnsiTheme="minorHAnsi" w:cstheme="minorHAnsi"/>
          <w:color w:val="002060"/>
          <w:shd w:val="clear" w:color="auto" w:fill="FFFFFF"/>
        </w:rPr>
        <w:t xml:space="preserve">There are considerable risks for not accurately diagnosing girls who have autism but are able to “pass” as neurotypical.  They miss the opportunity of early intervention and support in school; they are often  misdiagnosed, for example with AD(H)D, which can lead to </w:t>
      </w:r>
      <w:r w:rsidRPr="001E4546">
        <w:rPr>
          <w:rFonts w:asciiTheme="minorHAnsi" w:hAnsiTheme="minorHAnsi" w:cstheme="minorHAnsi"/>
          <w:color w:val="002060"/>
          <w:shd w:val="clear" w:color="auto" w:fill="FFFFFF"/>
        </w:rPr>
        <w:t>inappropriate signposting, interventions and pharmaceutical regimens</w:t>
      </w:r>
      <w:r w:rsidR="00287A1E" w:rsidRPr="002A6478">
        <w:rPr>
          <w:rFonts w:asciiTheme="minorHAnsi" w:hAnsiTheme="minorHAnsi" w:cstheme="minorHAnsi"/>
          <w:color w:val="002060"/>
          <w:shd w:val="clear" w:color="auto" w:fill="FFFFFF"/>
        </w:rPr>
        <w:t xml:space="preserve">; girls with ASC who are not accurately diagnosed are at more risk for developing anxiety and depression and related </w:t>
      </w:r>
      <w:r w:rsidRPr="002A6478">
        <w:rPr>
          <w:rFonts w:asciiTheme="minorHAnsi" w:hAnsiTheme="minorHAnsi" w:cstheme="minorHAnsi"/>
          <w:color w:val="002060"/>
          <w:shd w:val="clear" w:color="auto" w:fill="FFFFFF"/>
        </w:rPr>
        <w:t xml:space="preserve">mental health </w:t>
      </w:r>
      <w:r w:rsidR="00287A1E" w:rsidRPr="002A6478">
        <w:rPr>
          <w:rFonts w:asciiTheme="minorHAnsi" w:hAnsiTheme="minorHAnsi" w:cstheme="minorHAnsi"/>
          <w:color w:val="002060"/>
          <w:shd w:val="clear" w:color="auto" w:fill="FFFFFF"/>
        </w:rPr>
        <w:t xml:space="preserve">difficulties. Puberty and </w:t>
      </w:r>
      <w:r w:rsidRPr="002A6478">
        <w:rPr>
          <w:rFonts w:asciiTheme="minorHAnsi" w:hAnsiTheme="minorHAnsi" w:cstheme="minorHAnsi"/>
          <w:color w:val="002060"/>
          <w:shd w:val="clear" w:color="auto" w:fill="FFFFFF"/>
        </w:rPr>
        <w:t>adolescence for girls with AS</w:t>
      </w:r>
      <w:r w:rsidR="00287A1E" w:rsidRPr="002A6478">
        <w:rPr>
          <w:rFonts w:asciiTheme="minorHAnsi" w:hAnsiTheme="minorHAnsi" w:cstheme="minorHAnsi"/>
          <w:color w:val="002060"/>
          <w:shd w:val="clear" w:color="auto" w:fill="FFFFFF"/>
        </w:rPr>
        <w:t>C</w:t>
      </w:r>
      <w:r w:rsidRPr="002A6478">
        <w:rPr>
          <w:rFonts w:asciiTheme="minorHAnsi" w:hAnsiTheme="minorHAnsi" w:cstheme="minorHAnsi"/>
          <w:color w:val="002060"/>
          <w:shd w:val="clear" w:color="auto" w:fill="FFFFFF"/>
        </w:rPr>
        <w:t xml:space="preserve"> </w:t>
      </w:r>
      <w:r w:rsidR="00287A1E" w:rsidRPr="002A6478">
        <w:rPr>
          <w:rFonts w:asciiTheme="minorHAnsi" w:hAnsiTheme="minorHAnsi" w:cstheme="minorHAnsi"/>
          <w:color w:val="002060"/>
          <w:shd w:val="clear" w:color="auto" w:fill="FFFFFF"/>
        </w:rPr>
        <w:t xml:space="preserve">is even more </w:t>
      </w:r>
      <w:r w:rsidRPr="002A6478">
        <w:rPr>
          <w:rFonts w:asciiTheme="minorHAnsi" w:hAnsiTheme="minorHAnsi" w:cstheme="minorHAnsi"/>
          <w:color w:val="002060"/>
          <w:shd w:val="clear" w:color="auto" w:fill="FFFFFF"/>
        </w:rPr>
        <w:t xml:space="preserve">even more </w:t>
      </w:r>
      <w:r w:rsidR="00287A1E" w:rsidRPr="002A6478">
        <w:rPr>
          <w:rFonts w:asciiTheme="minorHAnsi" w:hAnsiTheme="minorHAnsi" w:cstheme="minorHAnsi"/>
          <w:color w:val="002060"/>
          <w:shd w:val="clear" w:color="auto" w:fill="FFFFFF"/>
        </w:rPr>
        <w:t>difficult</w:t>
      </w:r>
      <w:r w:rsidRPr="002A6478">
        <w:rPr>
          <w:rFonts w:asciiTheme="minorHAnsi" w:hAnsiTheme="minorHAnsi" w:cstheme="minorHAnsi"/>
          <w:color w:val="002060"/>
          <w:shd w:val="clear" w:color="auto" w:fill="FFFFFF"/>
        </w:rPr>
        <w:t xml:space="preserve"> </w:t>
      </w:r>
      <w:r w:rsidR="00287A1E" w:rsidRPr="002A6478">
        <w:rPr>
          <w:rFonts w:asciiTheme="minorHAnsi" w:hAnsiTheme="minorHAnsi" w:cstheme="minorHAnsi"/>
          <w:color w:val="002060"/>
          <w:shd w:val="clear" w:color="auto" w:fill="FFFFFF"/>
        </w:rPr>
        <w:t xml:space="preserve">than in neurotypical girls because of </w:t>
      </w:r>
      <w:r w:rsidRPr="002A6478">
        <w:rPr>
          <w:rFonts w:asciiTheme="minorHAnsi" w:hAnsiTheme="minorHAnsi" w:cstheme="minorHAnsi"/>
          <w:color w:val="002060"/>
          <w:shd w:val="clear" w:color="auto" w:fill="FFFFFF"/>
        </w:rPr>
        <w:t>social-communication challenges and there are greater safety risks.</w:t>
      </w:r>
    </w:p>
    <w:p w14:paraId="746268FE" w14:textId="61307A90" w:rsidR="00A9220C" w:rsidRPr="00A9220C" w:rsidRDefault="00287A1E" w:rsidP="00A9220C">
      <w:pPr>
        <w:rPr>
          <w:rFonts w:asciiTheme="minorHAnsi" w:hAnsiTheme="minorHAnsi" w:cstheme="minorHAnsi"/>
          <w:color w:val="002060"/>
        </w:rPr>
      </w:pPr>
      <w:r w:rsidRPr="002A6478">
        <w:rPr>
          <w:rFonts w:asciiTheme="minorHAnsi" w:hAnsiTheme="minorHAnsi" w:cstheme="minorHAnsi"/>
          <w:color w:val="002060"/>
          <w:lang w:val="en-US"/>
        </w:rPr>
        <w:t>This workshop aim</w:t>
      </w:r>
      <w:r w:rsidR="002A6478" w:rsidRPr="002A6478">
        <w:rPr>
          <w:rFonts w:asciiTheme="minorHAnsi" w:hAnsiTheme="minorHAnsi" w:cstheme="minorHAnsi"/>
          <w:color w:val="002060"/>
          <w:lang w:val="en-US"/>
        </w:rPr>
        <w:t>s</w:t>
      </w:r>
      <w:r w:rsidRPr="002A6478">
        <w:rPr>
          <w:rFonts w:asciiTheme="minorHAnsi" w:hAnsiTheme="minorHAnsi" w:cstheme="minorHAnsi"/>
          <w:color w:val="002060"/>
          <w:lang w:val="en-US"/>
        </w:rPr>
        <w:t xml:space="preserve"> to draw on recent research findings to dispel the myths about girls and autism, and to provide educational practitioners </w:t>
      </w:r>
      <w:r w:rsidR="002A6478" w:rsidRPr="002A6478">
        <w:rPr>
          <w:rFonts w:asciiTheme="minorHAnsi" w:hAnsiTheme="minorHAnsi" w:cstheme="minorHAnsi"/>
          <w:color w:val="002060"/>
          <w:lang w:val="en-US"/>
        </w:rPr>
        <w:t xml:space="preserve">with </w:t>
      </w:r>
      <w:r w:rsidRPr="002A6478">
        <w:rPr>
          <w:rFonts w:asciiTheme="minorHAnsi" w:hAnsiTheme="minorHAnsi" w:cstheme="minorHAnsi"/>
          <w:color w:val="002060"/>
          <w:lang w:val="en-US"/>
        </w:rPr>
        <w:t>greater insight</w:t>
      </w:r>
      <w:r w:rsidR="002A6478" w:rsidRPr="002A6478">
        <w:rPr>
          <w:rFonts w:asciiTheme="minorHAnsi" w:hAnsiTheme="minorHAnsi" w:cstheme="minorHAnsi"/>
          <w:color w:val="002060"/>
          <w:lang w:val="en-US"/>
        </w:rPr>
        <w:t xml:space="preserve"> and </w:t>
      </w:r>
      <w:r w:rsidRPr="002A6478">
        <w:rPr>
          <w:rFonts w:asciiTheme="minorHAnsi" w:hAnsiTheme="minorHAnsi" w:cstheme="minorHAnsi"/>
          <w:color w:val="002060"/>
          <w:lang w:val="en-US"/>
        </w:rPr>
        <w:t>knowledge</w:t>
      </w:r>
      <w:r w:rsidR="002A6478" w:rsidRPr="002A6478">
        <w:rPr>
          <w:rFonts w:asciiTheme="minorHAnsi" w:hAnsiTheme="minorHAnsi" w:cstheme="minorHAnsi"/>
          <w:color w:val="002060"/>
          <w:lang w:val="en-US"/>
        </w:rPr>
        <w:t xml:space="preserve"> in order to develop strategies to support and teach girls with autism more successfully. </w:t>
      </w:r>
      <w:r w:rsidRPr="002A6478">
        <w:rPr>
          <w:rFonts w:asciiTheme="minorHAnsi" w:hAnsiTheme="minorHAnsi" w:cstheme="minorHAnsi"/>
          <w:color w:val="002060"/>
          <w:lang w:val="en-US"/>
        </w:rPr>
        <w:t xml:space="preserve"> </w:t>
      </w:r>
    </w:p>
    <w:p w14:paraId="6AF52D73" w14:textId="77777777" w:rsidR="004E2B7B" w:rsidRPr="002A6478" w:rsidRDefault="004E2B7B" w:rsidP="004E2B7B">
      <w:pPr>
        <w:rPr>
          <w:rFonts w:asciiTheme="minorHAnsi" w:hAnsiTheme="minorHAnsi" w:cstheme="minorHAnsi"/>
          <w:color w:val="002060"/>
        </w:rPr>
      </w:pPr>
    </w:p>
    <w:p w14:paraId="3EB0F39D" w14:textId="4DB35BEA" w:rsidR="00F747E2" w:rsidRDefault="005A4FD1" w:rsidP="005A4FD1">
      <w:pPr>
        <w:pStyle w:val="BodyText"/>
        <w:jc w:val="left"/>
        <w:rPr>
          <w:rFonts w:asciiTheme="minorHAnsi" w:hAnsiTheme="minorHAnsi" w:cstheme="minorHAnsi"/>
          <w:color w:val="002060"/>
          <w:sz w:val="24"/>
          <w:szCs w:val="24"/>
        </w:rPr>
      </w:pPr>
      <w:r w:rsidRPr="002A6478">
        <w:rPr>
          <w:rFonts w:asciiTheme="minorHAnsi" w:hAnsiTheme="minorHAnsi" w:cstheme="minorHAnsi"/>
          <w:color w:val="002060"/>
          <w:sz w:val="24"/>
          <w:szCs w:val="24"/>
        </w:rPr>
        <w:t>The day will consist of trainer input, reflective activities for attendees (offline), online discussions and Q&amp;A</w:t>
      </w:r>
      <w:r w:rsidR="002A6478">
        <w:rPr>
          <w:rFonts w:asciiTheme="minorHAnsi" w:hAnsiTheme="minorHAnsi" w:cstheme="minorHAnsi"/>
          <w:color w:val="002060"/>
          <w:sz w:val="24"/>
          <w:szCs w:val="24"/>
        </w:rPr>
        <w:t>.</w:t>
      </w:r>
      <w:r w:rsidR="00F074C4" w:rsidRPr="002A6478">
        <w:rPr>
          <w:rFonts w:asciiTheme="minorHAnsi" w:hAnsiTheme="minorHAnsi" w:cstheme="minorHAnsi"/>
          <w:color w:val="002060"/>
          <w:sz w:val="24"/>
          <w:szCs w:val="24"/>
        </w:rPr>
        <w:t xml:space="preserve"> </w:t>
      </w:r>
    </w:p>
    <w:p w14:paraId="3D27E943" w14:textId="77777777" w:rsidR="004F5528" w:rsidRDefault="004F5528" w:rsidP="005A4FD1">
      <w:pPr>
        <w:pStyle w:val="BodyText"/>
        <w:jc w:val="left"/>
        <w:rPr>
          <w:rFonts w:asciiTheme="minorHAnsi" w:hAnsiTheme="minorHAnsi" w:cstheme="minorHAnsi"/>
          <w:color w:val="002060"/>
          <w:sz w:val="24"/>
          <w:szCs w:val="24"/>
        </w:rPr>
      </w:pPr>
    </w:p>
    <w:p w14:paraId="10C88DD9" w14:textId="32AD4B20" w:rsidR="002A6478" w:rsidRPr="002A6478" w:rsidRDefault="002A6478" w:rsidP="005A4FD1">
      <w:pPr>
        <w:pStyle w:val="BodyText"/>
        <w:jc w:val="left"/>
        <w:rPr>
          <w:rFonts w:asciiTheme="minorHAnsi" w:hAnsiTheme="minorHAnsi" w:cstheme="minorHAnsi"/>
          <w:b/>
          <w:caps/>
          <w:color w:val="002060"/>
          <w:sz w:val="24"/>
          <w:szCs w:val="24"/>
        </w:rPr>
      </w:pPr>
      <w:r>
        <w:rPr>
          <w:rFonts w:asciiTheme="minorHAnsi" w:hAnsiTheme="minorHAnsi" w:cstheme="minorHAnsi"/>
          <w:color w:val="002060"/>
          <w:sz w:val="24"/>
          <w:szCs w:val="24"/>
        </w:rPr>
        <w:t>Booking form below.</w:t>
      </w:r>
    </w:p>
    <w:p w14:paraId="257EA39B" w14:textId="77777777" w:rsidR="00F747E2" w:rsidRPr="002A6478" w:rsidRDefault="00F747E2" w:rsidP="00F747E2">
      <w:pPr>
        <w:pStyle w:val="BodyText"/>
        <w:rPr>
          <w:rFonts w:asciiTheme="minorHAnsi" w:hAnsiTheme="minorHAnsi" w:cstheme="minorHAnsi"/>
          <w:b/>
          <w:caps/>
          <w:color w:val="002060"/>
          <w:sz w:val="24"/>
          <w:szCs w:val="24"/>
        </w:rPr>
      </w:pPr>
    </w:p>
    <w:p w14:paraId="2C563A04" w14:textId="77777777" w:rsidR="002A6478" w:rsidRDefault="002A6478" w:rsidP="002A6478">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Pr="00AF6480">
        <w:rPr>
          <w:rFonts w:asciiTheme="minorHAnsi" w:hAnsiTheme="minorHAnsi" w:cstheme="minorHAnsi"/>
          <w:b/>
          <w:caps/>
          <w:color w:val="00B050"/>
          <w:sz w:val="24"/>
          <w:szCs w:val="24"/>
        </w:rPr>
        <w:t>We anticipate high levels of interest. Please book early to secure your place</w:t>
      </w:r>
    </w:p>
    <w:p w14:paraId="02FC76AF" w14:textId="77777777" w:rsidR="002A6478" w:rsidRDefault="002A6478" w:rsidP="002A6478">
      <w:pPr>
        <w:rPr>
          <w:rFonts w:ascii="Calibri" w:hAnsi="Calibri" w:cs="Calibri"/>
          <w:b/>
          <w:color w:val="002060"/>
          <w:sz w:val="22"/>
          <w:szCs w:val="22"/>
        </w:rPr>
      </w:pPr>
    </w:p>
    <w:p w14:paraId="2A61D923" w14:textId="26AF2FE6" w:rsidR="002A6478" w:rsidRPr="0080645E" w:rsidRDefault="002A6478" w:rsidP="002A6478">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7D7A4D">
        <w:rPr>
          <w:rFonts w:ascii="Calibri" w:hAnsi="Calibri" w:cs="Calibri"/>
          <w:b/>
          <w:color w:val="002060"/>
          <w:sz w:val="22"/>
          <w:szCs w:val="22"/>
        </w:rPr>
        <w:t>Wednesday 15</w:t>
      </w:r>
      <w:r w:rsidR="007D7A4D" w:rsidRPr="007D7A4D">
        <w:rPr>
          <w:rFonts w:ascii="Calibri" w:hAnsi="Calibri" w:cs="Calibri"/>
          <w:b/>
          <w:color w:val="002060"/>
          <w:sz w:val="22"/>
          <w:szCs w:val="22"/>
          <w:vertAlign w:val="superscript"/>
        </w:rPr>
        <w:t>th</w:t>
      </w:r>
      <w:r w:rsidR="007D7A4D">
        <w:rPr>
          <w:rFonts w:ascii="Calibri" w:hAnsi="Calibri" w:cs="Calibri"/>
          <w:b/>
          <w:color w:val="002060"/>
          <w:sz w:val="22"/>
          <w:szCs w:val="22"/>
        </w:rPr>
        <w:t xml:space="preserve"> June</w:t>
      </w:r>
      <w:r w:rsidRPr="0080645E">
        <w:rPr>
          <w:rFonts w:asciiTheme="minorHAnsi" w:hAnsiTheme="minorHAnsi" w:cstheme="minorHAnsi"/>
          <w:b/>
          <w:bCs/>
          <w:color w:val="002060"/>
          <w:sz w:val="22"/>
          <w:szCs w:val="22"/>
        </w:rPr>
        <w:t xml:space="preserve"> 2022, 9.00 to </w:t>
      </w:r>
      <w:r w:rsidR="00932244">
        <w:rPr>
          <w:rFonts w:asciiTheme="minorHAnsi" w:hAnsiTheme="minorHAnsi" w:cstheme="minorHAnsi"/>
          <w:b/>
          <w:bCs/>
          <w:color w:val="002060"/>
          <w:sz w:val="22"/>
          <w:szCs w:val="22"/>
        </w:rPr>
        <w:t>14.00</w:t>
      </w:r>
    </w:p>
    <w:p w14:paraId="06D3EB16" w14:textId="77777777" w:rsidR="002A6478" w:rsidRPr="00D67ABF" w:rsidRDefault="002A6478" w:rsidP="002A6478">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AEE6D88" w14:textId="77777777" w:rsidR="002A6478" w:rsidRDefault="002A6478" w:rsidP="002A6478">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77ECB945" w14:textId="77777777" w:rsidR="002A6478" w:rsidRDefault="002A6478" w:rsidP="002A6478">
      <w:pPr>
        <w:rPr>
          <w:rStyle w:val="Hyperlink"/>
          <w:rFonts w:ascii="Calibri" w:hAnsi="Calibri" w:cs="Calibri"/>
          <w:color w:val="002060"/>
          <w:sz w:val="22"/>
          <w:szCs w:val="22"/>
        </w:rPr>
      </w:pPr>
      <w:r>
        <w:rPr>
          <w:rFonts w:ascii="Calibri" w:hAnsi="Calibri" w:cs="Calibri"/>
          <w:b/>
          <w:bCs/>
          <w:color w:val="002060"/>
          <w:sz w:val="22"/>
          <w:szCs w:val="22"/>
        </w:rPr>
        <w:t>To reserve your place and request an invoice please contact us at: jennifernock@protonmail.com</w:t>
      </w:r>
    </w:p>
    <w:p w14:paraId="4F8C751E"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A75CCD9"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74408F93" w14:textId="77777777" w:rsidR="002A6478" w:rsidRPr="00D079EF" w:rsidRDefault="002A6478" w:rsidP="002A6478">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131F53CD" wp14:editId="33DE97F8">
                <wp:simplePos x="0" y="0"/>
                <wp:positionH relativeFrom="column">
                  <wp:posOffset>-152400</wp:posOffset>
                </wp:positionH>
                <wp:positionV relativeFrom="paragraph">
                  <wp:posOffset>189865</wp:posOffset>
                </wp:positionV>
                <wp:extent cx="6271260" cy="40309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7D184A7B" w14:textId="77777777"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 xml:space="preserve">form </w:t>
                            </w:r>
                            <w:r w:rsidR="004F5528" w:rsidRPr="004F5528">
                              <w:rPr>
                                <w:rFonts w:ascii="Calibri" w:hAnsi="Calibri" w:cstheme="minorHAnsi"/>
                                <w:b/>
                                <w:bCs/>
                                <w:caps/>
                                <w:sz w:val="22"/>
                                <w:szCs w:val="22"/>
                                <w:lang w:eastAsia="en-GB"/>
                              </w:rPr>
                              <w:t>Supporting &amp; Teaching Girls who have Autistic Spectrum Conditions</w:t>
                            </w:r>
                          </w:p>
                          <w:p w14:paraId="70196B06" w14:textId="65EF0889" w:rsidR="002A6478" w:rsidRPr="004F5528" w:rsidRDefault="007D7A4D" w:rsidP="004F5528">
                            <w:pPr>
                              <w:shd w:val="clear" w:color="auto" w:fill="FFFFFF"/>
                              <w:spacing w:after="120"/>
                              <w:jc w:val="center"/>
                              <w:outlineLvl w:val="3"/>
                              <w:rPr>
                                <w:rFonts w:ascii="Calibri" w:hAnsi="Calibri" w:cstheme="minorHAnsi"/>
                                <w:b/>
                                <w:bCs/>
                                <w:caps/>
                                <w:lang w:eastAsia="en-GB"/>
                              </w:rPr>
                            </w:pPr>
                            <w:r>
                              <w:rPr>
                                <w:rFonts w:ascii="Calibri" w:hAnsi="Calibri" w:cstheme="minorHAnsi"/>
                                <w:b/>
                                <w:bCs/>
                                <w:caps/>
                                <w:lang w:eastAsia="en-GB"/>
                              </w:rPr>
                              <w:t>15</w:t>
                            </w:r>
                            <w:r w:rsidRPr="007D7A4D">
                              <w:rPr>
                                <w:rFonts w:ascii="Calibri" w:hAnsi="Calibri" w:cstheme="minorHAnsi"/>
                                <w:b/>
                                <w:bCs/>
                                <w:caps/>
                                <w:vertAlign w:val="superscript"/>
                                <w:lang w:eastAsia="en-GB"/>
                              </w:rPr>
                              <w:t>th</w:t>
                            </w:r>
                            <w:r>
                              <w:rPr>
                                <w:rFonts w:ascii="Calibri" w:hAnsi="Calibri" w:cstheme="minorHAnsi"/>
                                <w:b/>
                                <w:bCs/>
                                <w:caps/>
                                <w:lang w:eastAsia="en-GB"/>
                              </w:rPr>
                              <w:t xml:space="preserve"> June </w:t>
                            </w:r>
                            <w:r w:rsidR="004F5528" w:rsidRPr="004F5528">
                              <w:rPr>
                                <w:rFonts w:ascii="Calibri" w:hAnsi="Calibri" w:cstheme="minorHAnsi"/>
                                <w:b/>
                                <w:bCs/>
                                <w:caps/>
                                <w:lang w:eastAsia="en-GB"/>
                              </w:rPr>
                              <w:t>20</w:t>
                            </w:r>
                            <w:r w:rsidR="002A6478" w:rsidRPr="004F5528">
                              <w:rPr>
                                <w:rFonts w:asciiTheme="minorHAnsi" w:hAnsiTheme="minorHAnsi" w:cstheme="minorHAnsi"/>
                                <w:b/>
                                <w:bCs/>
                              </w:rPr>
                              <w:t xml:space="preserve">22, </w:t>
                            </w:r>
                            <w:r w:rsidR="00770989">
                              <w:rPr>
                                <w:rFonts w:asciiTheme="minorHAnsi" w:hAnsiTheme="minorHAnsi" w:cstheme="minorHAnsi"/>
                                <w:b/>
                                <w:bCs/>
                              </w:rPr>
                              <w:t>0</w:t>
                            </w:r>
                            <w:r w:rsidR="002A6478" w:rsidRPr="004F5528">
                              <w:rPr>
                                <w:rFonts w:asciiTheme="minorHAnsi" w:hAnsiTheme="minorHAnsi" w:cstheme="minorHAnsi"/>
                                <w:b/>
                                <w:bCs/>
                              </w:rPr>
                              <w:t xml:space="preserve">9.00 to </w:t>
                            </w:r>
                            <w:r w:rsidR="00770989">
                              <w:rPr>
                                <w:rFonts w:asciiTheme="minorHAnsi" w:hAnsiTheme="minorHAnsi" w:cstheme="minorHAnsi"/>
                                <w:b/>
                                <w:bCs/>
                              </w:rPr>
                              <w:t>14.00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13C601F4" w:rsidR="002A6478" w:rsidRDefault="002A6478" w:rsidP="0080645E">
                                  <w:pPr>
                                    <w:rPr>
                                      <w:rFonts w:asciiTheme="minorHAnsi" w:hAnsiTheme="minorHAnsi" w:cstheme="minorHAnsi"/>
                                      <w:b/>
                                      <w:bCs/>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7D7A4D" w:rsidRPr="007D7A4D">
                                    <w:rPr>
                                      <w:rFonts w:ascii="Calibri" w:hAnsi="Calibri" w:cs="Calibri"/>
                                      <w:b/>
                                      <w:color w:val="002060"/>
                                    </w:rPr>
                                    <w:t>15</w:t>
                                  </w:r>
                                  <w:r w:rsidR="007D7A4D" w:rsidRPr="007D7A4D">
                                    <w:rPr>
                                      <w:rFonts w:ascii="Calibri" w:hAnsi="Calibri" w:cs="Calibri"/>
                                      <w:b/>
                                      <w:color w:val="002060"/>
                                      <w:vertAlign w:val="superscript"/>
                                    </w:rPr>
                                    <w:t xml:space="preserve">th </w:t>
                                  </w:r>
                                  <w:r w:rsidR="007D7A4D" w:rsidRPr="007D7A4D">
                                    <w:rPr>
                                      <w:rFonts w:asciiTheme="minorHAnsi" w:hAnsiTheme="minorHAnsi" w:cstheme="minorHAnsi"/>
                                      <w:b/>
                                      <w:bCs/>
                                    </w:rPr>
                                    <w:t xml:space="preserve">JUNE </w:t>
                                  </w:r>
                                  <w:r w:rsidRPr="007D7A4D">
                                    <w:rPr>
                                      <w:rFonts w:asciiTheme="minorHAnsi" w:hAnsiTheme="minorHAnsi" w:cstheme="minorHAnsi"/>
                                      <w:b/>
                                      <w:bCs/>
                                    </w:rPr>
                                    <w:t>2022</w:t>
                                  </w:r>
                                  <w:r w:rsidRPr="0080645E">
                                    <w:rPr>
                                      <w:rFonts w:asciiTheme="minorHAnsi" w:hAnsiTheme="minorHAnsi" w:cstheme="minorHAnsi"/>
                                      <w:b/>
                                      <w:bCs/>
                                    </w:rPr>
                                    <w:t xml:space="preserve">, </w:t>
                                  </w:r>
                                  <w:r w:rsidR="00770989">
                                    <w:rPr>
                                      <w:rFonts w:asciiTheme="minorHAnsi" w:hAnsiTheme="minorHAnsi" w:cstheme="minorHAnsi"/>
                                      <w:b/>
                                      <w:bCs/>
                                    </w:rPr>
                                    <w:t>0</w:t>
                                  </w:r>
                                  <w:r w:rsidRPr="0080645E">
                                    <w:rPr>
                                      <w:rFonts w:asciiTheme="minorHAnsi" w:hAnsiTheme="minorHAnsi" w:cstheme="minorHAnsi"/>
                                      <w:b/>
                                      <w:bCs/>
                                    </w:rPr>
                                    <w:t xml:space="preserve">9.00 to </w:t>
                                  </w:r>
                                  <w:r w:rsidR="00770989">
                                    <w:rPr>
                                      <w:rFonts w:asciiTheme="minorHAnsi" w:hAnsiTheme="minorHAnsi" w:cstheme="minorHAnsi"/>
                                      <w:b/>
                                      <w:bCs/>
                                    </w:rPr>
                                    <w:t>14.</w:t>
                                  </w:r>
                                  <w:r w:rsidRPr="0080645E">
                                    <w:rPr>
                                      <w:rFonts w:asciiTheme="minorHAnsi" w:hAnsiTheme="minorHAnsi" w:cstheme="minorHAnsi"/>
                                      <w:b/>
                                      <w:bCs/>
                                    </w:rPr>
                                    <w:t>00</w:t>
                                  </w:r>
                                </w:p>
                                <w:p w14:paraId="53409A2A" w14:textId="77777777"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£90 +VAT (£108)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53CD" id="_x0000_t202" coordsize="21600,21600" o:spt="202" path="m,l,21600r21600,l21600,xe">
                <v:stroke joinstyle="miter"/>
                <v:path gradientshapeok="t" o:connecttype="rect"/>
              </v:shapetype>
              <v:shape id="Text Box 1" o:spid="_x0000_s1026" type="#_x0000_t202" style="position:absolute;margin-left:-12pt;margin-top:14.95pt;width:493.8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KN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">
                <v:textbox>
                  <w:txbxContent>
                    <w:p w14:paraId="7D184A7B" w14:textId="77777777"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 xml:space="preserve">form </w:t>
                      </w:r>
                      <w:r w:rsidR="004F5528" w:rsidRPr="004F5528">
                        <w:rPr>
                          <w:rFonts w:ascii="Calibri" w:hAnsi="Calibri" w:cstheme="minorHAnsi"/>
                          <w:b/>
                          <w:bCs/>
                          <w:caps/>
                          <w:sz w:val="22"/>
                          <w:szCs w:val="22"/>
                          <w:lang w:eastAsia="en-GB"/>
                        </w:rPr>
                        <w:t>Supporting &amp; Teaching Girls who have Autistic Spectrum Conditions</w:t>
                      </w:r>
                    </w:p>
                    <w:p w14:paraId="70196B06" w14:textId="65EF0889" w:rsidR="002A6478" w:rsidRPr="004F5528" w:rsidRDefault="007D7A4D" w:rsidP="004F5528">
                      <w:pPr>
                        <w:shd w:val="clear" w:color="auto" w:fill="FFFFFF"/>
                        <w:spacing w:after="120"/>
                        <w:jc w:val="center"/>
                        <w:outlineLvl w:val="3"/>
                        <w:rPr>
                          <w:rFonts w:ascii="Calibri" w:hAnsi="Calibri" w:cstheme="minorHAnsi"/>
                          <w:b/>
                          <w:bCs/>
                          <w:caps/>
                          <w:lang w:eastAsia="en-GB"/>
                        </w:rPr>
                      </w:pPr>
                      <w:r>
                        <w:rPr>
                          <w:rFonts w:ascii="Calibri" w:hAnsi="Calibri" w:cstheme="minorHAnsi"/>
                          <w:b/>
                          <w:bCs/>
                          <w:caps/>
                          <w:lang w:eastAsia="en-GB"/>
                        </w:rPr>
                        <w:t>15</w:t>
                      </w:r>
                      <w:r w:rsidRPr="007D7A4D">
                        <w:rPr>
                          <w:rFonts w:ascii="Calibri" w:hAnsi="Calibri" w:cstheme="minorHAnsi"/>
                          <w:b/>
                          <w:bCs/>
                          <w:caps/>
                          <w:vertAlign w:val="superscript"/>
                          <w:lang w:eastAsia="en-GB"/>
                        </w:rPr>
                        <w:t>th</w:t>
                      </w:r>
                      <w:r>
                        <w:rPr>
                          <w:rFonts w:ascii="Calibri" w:hAnsi="Calibri" w:cstheme="minorHAnsi"/>
                          <w:b/>
                          <w:bCs/>
                          <w:caps/>
                          <w:lang w:eastAsia="en-GB"/>
                        </w:rPr>
                        <w:t xml:space="preserve"> June </w:t>
                      </w:r>
                      <w:r w:rsidR="004F5528" w:rsidRPr="004F5528">
                        <w:rPr>
                          <w:rFonts w:ascii="Calibri" w:hAnsi="Calibri" w:cstheme="minorHAnsi"/>
                          <w:b/>
                          <w:bCs/>
                          <w:caps/>
                          <w:lang w:eastAsia="en-GB"/>
                        </w:rPr>
                        <w:t>20</w:t>
                      </w:r>
                      <w:r w:rsidR="002A6478" w:rsidRPr="004F5528">
                        <w:rPr>
                          <w:rFonts w:asciiTheme="minorHAnsi" w:hAnsiTheme="minorHAnsi" w:cstheme="minorHAnsi"/>
                          <w:b/>
                          <w:bCs/>
                        </w:rPr>
                        <w:t xml:space="preserve">22, </w:t>
                      </w:r>
                      <w:r w:rsidR="00770989">
                        <w:rPr>
                          <w:rFonts w:asciiTheme="minorHAnsi" w:hAnsiTheme="minorHAnsi" w:cstheme="minorHAnsi"/>
                          <w:b/>
                          <w:bCs/>
                        </w:rPr>
                        <w:t>0</w:t>
                      </w:r>
                      <w:r w:rsidR="002A6478" w:rsidRPr="004F5528">
                        <w:rPr>
                          <w:rFonts w:asciiTheme="minorHAnsi" w:hAnsiTheme="minorHAnsi" w:cstheme="minorHAnsi"/>
                          <w:b/>
                          <w:bCs/>
                        </w:rPr>
                        <w:t xml:space="preserve">9.00 to </w:t>
                      </w:r>
                      <w:r w:rsidR="00770989">
                        <w:rPr>
                          <w:rFonts w:asciiTheme="minorHAnsi" w:hAnsiTheme="minorHAnsi" w:cstheme="minorHAnsi"/>
                          <w:b/>
                          <w:bCs/>
                        </w:rPr>
                        <w:t>14.00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13C601F4" w:rsidR="002A6478" w:rsidRDefault="002A6478" w:rsidP="0080645E">
                            <w:pPr>
                              <w:rPr>
                                <w:rFonts w:asciiTheme="minorHAnsi" w:hAnsiTheme="minorHAnsi" w:cstheme="minorHAnsi"/>
                                <w:b/>
                                <w:bCs/>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7D7A4D" w:rsidRPr="007D7A4D">
                              <w:rPr>
                                <w:rFonts w:ascii="Calibri" w:hAnsi="Calibri" w:cs="Calibri"/>
                                <w:b/>
                                <w:color w:val="002060"/>
                              </w:rPr>
                              <w:t>15</w:t>
                            </w:r>
                            <w:r w:rsidR="007D7A4D" w:rsidRPr="007D7A4D">
                              <w:rPr>
                                <w:rFonts w:ascii="Calibri" w:hAnsi="Calibri" w:cs="Calibri"/>
                                <w:b/>
                                <w:color w:val="002060"/>
                                <w:vertAlign w:val="superscript"/>
                              </w:rPr>
                              <w:t xml:space="preserve">th </w:t>
                            </w:r>
                            <w:r w:rsidR="007D7A4D" w:rsidRPr="007D7A4D">
                              <w:rPr>
                                <w:rFonts w:asciiTheme="minorHAnsi" w:hAnsiTheme="minorHAnsi" w:cstheme="minorHAnsi"/>
                                <w:b/>
                                <w:bCs/>
                              </w:rPr>
                              <w:t xml:space="preserve">JUNE </w:t>
                            </w:r>
                            <w:r w:rsidRPr="007D7A4D">
                              <w:rPr>
                                <w:rFonts w:asciiTheme="minorHAnsi" w:hAnsiTheme="minorHAnsi" w:cstheme="minorHAnsi"/>
                                <w:b/>
                                <w:bCs/>
                              </w:rPr>
                              <w:t>2022</w:t>
                            </w:r>
                            <w:r w:rsidRPr="0080645E">
                              <w:rPr>
                                <w:rFonts w:asciiTheme="minorHAnsi" w:hAnsiTheme="minorHAnsi" w:cstheme="minorHAnsi"/>
                                <w:b/>
                                <w:bCs/>
                              </w:rPr>
                              <w:t xml:space="preserve">, </w:t>
                            </w:r>
                            <w:r w:rsidR="00770989">
                              <w:rPr>
                                <w:rFonts w:asciiTheme="minorHAnsi" w:hAnsiTheme="minorHAnsi" w:cstheme="minorHAnsi"/>
                                <w:b/>
                                <w:bCs/>
                              </w:rPr>
                              <w:t>0</w:t>
                            </w:r>
                            <w:r w:rsidRPr="0080645E">
                              <w:rPr>
                                <w:rFonts w:asciiTheme="minorHAnsi" w:hAnsiTheme="minorHAnsi" w:cstheme="minorHAnsi"/>
                                <w:b/>
                                <w:bCs/>
                              </w:rPr>
                              <w:t xml:space="preserve">9.00 to </w:t>
                            </w:r>
                            <w:r w:rsidR="00770989">
                              <w:rPr>
                                <w:rFonts w:asciiTheme="minorHAnsi" w:hAnsiTheme="minorHAnsi" w:cstheme="minorHAnsi"/>
                                <w:b/>
                                <w:bCs/>
                              </w:rPr>
                              <w:t>14.</w:t>
                            </w:r>
                            <w:r w:rsidRPr="0080645E">
                              <w:rPr>
                                <w:rFonts w:asciiTheme="minorHAnsi" w:hAnsiTheme="minorHAnsi" w:cstheme="minorHAnsi"/>
                                <w:b/>
                                <w:bCs/>
                              </w:rPr>
                              <w:t>00</w:t>
                            </w:r>
                          </w:p>
                          <w:p w14:paraId="53409A2A" w14:textId="77777777"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£90 +VAT (£108)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6BD0E612" w14:textId="77777777" w:rsidR="002A6478" w:rsidRPr="00EA5050" w:rsidRDefault="002A6478" w:rsidP="002A6478">
      <w:pPr>
        <w:pStyle w:val="BodyText"/>
        <w:ind w:left="360"/>
        <w:rPr>
          <w:rFonts w:ascii="Calibri" w:hAnsi="Calibri" w:cs="Calibri"/>
          <w:b/>
          <w:color w:val="000086"/>
          <w:sz w:val="24"/>
          <w:szCs w:val="24"/>
        </w:rPr>
      </w:pPr>
    </w:p>
    <w:p w14:paraId="4817417E" w14:textId="77777777" w:rsidR="002A6478" w:rsidRDefault="002A6478" w:rsidP="002A6478"/>
    <w:p w14:paraId="3F38497A" w14:textId="77777777" w:rsidR="002A6478" w:rsidRDefault="002A6478" w:rsidP="002A6478"/>
    <w:p w14:paraId="6D67AAD4" w14:textId="77777777" w:rsidR="002A6478" w:rsidRDefault="002A6478" w:rsidP="002A6478"/>
    <w:p w14:paraId="3D117B3B" w14:textId="77777777" w:rsidR="002A6478" w:rsidRDefault="002A6478" w:rsidP="002A6478"/>
    <w:p w14:paraId="62B155C8" w14:textId="77777777" w:rsidR="002A6478" w:rsidRDefault="002A6478" w:rsidP="002A6478"/>
    <w:p w14:paraId="4834C135" w14:textId="77777777" w:rsidR="002A6478" w:rsidRDefault="002A6478" w:rsidP="002A6478"/>
    <w:p w14:paraId="2AE4E925" w14:textId="77777777" w:rsidR="002A6478" w:rsidRDefault="002A6478" w:rsidP="002A6478"/>
    <w:p w14:paraId="2AD0F095" w14:textId="77777777" w:rsidR="002A6478" w:rsidRDefault="002A6478" w:rsidP="002A6478"/>
    <w:p w14:paraId="2CAA4A30" w14:textId="77777777" w:rsidR="002A6478" w:rsidRDefault="002A6478" w:rsidP="002A6478"/>
    <w:p w14:paraId="1BECE6E9" w14:textId="77777777" w:rsidR="002A6478" w:rsidRDefault="002A6478" w:rsidP="002A6478"/>
    <w:p w14:paraId="6A633975" w14:textId="77777777" w:rsidR="002A6478" w:rsidRDefault="002A6478" w:rsidP="002A6478"/>
    <w:p w14:paraId="7BA01BE9" w14:textId="77777777" w:rsidR="002A6478" w:rsidRPr="005E3BC8" w:rsidRDefault="002A6478" w:rsidP="002A6478"/>
    <w:p w14:paraId="485BB4C0" w14:textId="77777777" w:rsidR="002A6478" w:rsidRPr="005E3BC8" w:rsidRDefault="002A6478" w:rsidP="002A6478"/>
    <w:p w14:paraId="01321461" w14:textId="77777777" w:rsidR="002A6478" w:rsidRPr="005E3BC8" w:rsidRDefault="002A6478" w:rsidP="002A6478"/>
    <w:p w14:paraId="79446C8E" w14:textId="77777777" w:rsidR="002A6478" w:rsidRPr="005E3BC8" w:rsidRDefault="002A6478" w:rsidP="002A6478"/>
    <w:p w14:paraId="510580F1" w14:textId="77777777" w:rsidR="002A6478" w:rsidRPr="005E3BC8" w:rsidRDefault="002A6478" w:rsidP="002A6478"/>
    <w:p w14:paraId="5B307E95" w14:textId="77777777" w:rsidR="002A6478" w:rsidRPr="005E3BC8" w:rsidRDefault="002A6478" w:rsidP="002A6478"/>
    <w:p w14:paraId="6E74FC95" w14:textId="77777777" w:rsidR="002A6478" w:rsidRPr="005E3BC8" w:rsidRDefault="002A6478" w:rsidP="002A6478"/>
    <w:p w14:paraId="190AD3E5" w14:textId="77777777" w:rsidR="002A6478" w:rsidRPr="005E3BC8" w:rsidRDefault="002A6478" w:rsidP="002A6478"/>
    <w:p w14:paraId="4F6FC418" w14:textId="77777777" w:rsidR="002A6478" w:rsidRPr="005E3BC8" w:rsidRDefault="002A6478" w:rsidP="002A6478"/>
    <w:p w14:paraId="0DC2A6A3" w14:textId="77777777" w:rsidR="002A6478" w:rsidRPr="005E3BC8" w:rsidRDefault="002A6478" w:rsidP="002A6478"/>
    <w:p w14:paraId="7F7F6D7D" w14:textId="77777777" w:rsidR="002A6478" w:rsidRDefault="002A6478" w:rsidP="002A6478">
      <w:pPr>
        <w:rPr>
          <w:rFonts w:ascii="Calibri" w:hAnsi="Calibri" w:cs="Calibri"/>
          <w:color w:val="000080"/>
          <w:sz w:val="22"/>
          <w:szCs w:val="22"/>
        </w:rPr>
      </w:pPr>
    </w:p>
    <w:p w14:paraId="5698500A" w14:textId="77777777" w:rsidR="002A6478" w:rsidRDefault="002A6478" w:rsidP="002A6478">
      <w:pPr>
        <w:rPr>
          <w:rFonts w:ascii="Calibri" w:hAnsi="Calibri" w:cs="Calibri"/>
          <w:color w:val="000080"/>
          <w:sz w:val="22"/>
          <w:szCs w:val="22"/>
        </w:rPr>
      </w:pPr>
    </w:p>
    <w:p w14:paraId="2C4384BF" w14:textId="77777777" w:rsidR="002A6478" w:rsidRPr="00672FFD" w:rsidRDefault="002A6478" w:rsidP="002A6478">
      <w:pPr>
        <w:rPr>
          <w:rFonts w:ascii="Calibri" w:hAnsi="Calibri" w:cs="Calibri"/>
          <w:b/>
        </w:rPr>
      </w:pPr>
      <w:r w:rsidRPr="00672FFD">
        <w:rPr>
          <w:rFonts w:ascii="Calibri" w:hAnsi="Calibri" w:cs="Calibri"/>
          <w:b/>
        </w:rPr>
        <w:t>About the trainer</w:t>
      </w:r>
    </w:p>
    <w:p w14:paraId="3548698E" w14:textId="77777777" w:rsidR="002A6478" w:rsidRDefault="002A6478" w:rsidP="002A6478">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6064214" w14:textId="77777777" w:rsidR="002A6478" w:rsidRPr="00672FFD" w:rsidRDefault="002A6478" w:rsidP="002A6478">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2921DCC6" w14:textId="77777777" w:rsidR="002A6478" w:rsidRDefault="002A6478" w:rsidP="002A6478">
      <w:pPr>
        <w:rPr>
          <w:rFonts w:ascii="Calibri" w:hAnsi="Calibri" w:cs="Calibri"/>
          <w:color w:val="000080"/>
          <w:sz w:val="22"/>
          <w:szCs w:val="22"/>
        </w:rPr>
      </w:pPr>
    </w:p>
    <w:p w14:paraId="4A1422C8" w14:textId="77777777" w:rsidR="004E2B7B" w:rsidRDefault="004E2B7B" w:rsidP="00B1604C">
      <w:pPr>
        <w:pStyle w:val="BodyText"/>
        <w:rPr>
          <w:rFonts w:asciiTheme="minorHAnsi" w:hAnsiTheme="minorHAnsi" w:cstheme="minorHAnsi"/>
          <w:b/>
          <w:caps/>
          <w:color w:val="00B050"/>
          <w:sz w:val="24"/>
          <w:szCs w:val="24"/>
        </w:rPr>
      </w:pPr>
    </w:p>
    <w:p w14:paraId="37C8EC92" w14:textId="77777777" w:rsidR="004E2B7B" w:rsidRDefault="004E2B7B" w:rsidP="00B1604C">
      <w:pPr>
        <w:pStyle w:val="BodyText"/>
        <w:rPr>
          <w:rFonts w:asciiTheme="minorHAnsi" w:hAnsiTheme="minorHAnsi" w:cstheme="minorHAnsi"/>
          <w:b/>
          <w:caps/>
          <w:color w:val="00B050"/>
          <w:sz w:val="24"/>
          <w:szCs w:val="24"/>
        </w:rPr>
      </w:pPr>
    </w:p>
    <w:p w14:paraId="54CA39DB" w14:textId="77777777" w:rsidR="004E2B7B" w:rsidRDefault="004E2B7B" w:rsidP="00B1604C">
      <w:pPr>
        <w:pStyle w:val="BodyText"/>
        <w:rPr>
          <w:rFonts w:asciiTheme="minorHAnsi" w:hAnsiTheme="minorHAnsi" w:cstheme="minorHAnsi"/>
          <w:b/>
          <w:caps/>
          <w:color w:val="00B050"/>
          <w:sz w:val="24"/>
          <w:szCs w:val="24"/>
        </w:rPr>
      </w:pPr>
    </w:p>
    <w:p w14:paraId="2B46B451" w14:textId="77777777" w:rsidR="004E2B7B" w:rsidRDefault="004E2B7B" w:rsidP="00B1604C">
      <w:pPr>
        <w:pStyle w:val="BodyText"/>
        <w:rPr>
          <w:rFonts w:asciiTheme="minorHAnsi" w:hAnsiTheme="minorHAnsi" w:cstheme="minorHAnsi"/>
          <w:b/>
          <w:caps/>
          <w:color w:val="00B050"/>
          <w:sz w:val="24"/>
          <w:szCs w:val="24"/>
        </w:rPr>
      </w:pPr>
    </w:p>
    <w:p w14:paraId="229EB9B0" w14:textId="77777777" w:rsidR="004E2B7B" w:rsidRDefault="004E2B7B" w:rsidP="00B1604C">
      <w:pPr>
        <w:pStyle w:val="BodyText"/>
        <w:rPr>
          <w:rFonts w:asciiTheme="minorHAnsi" w:hAnsiTheme="minorHAnsi" w:cstheme="minorHAnsi"/>
          <w:b/>
          <w:caps/>
          <w:color w:val="00B050"/>
          <w:sz w:val="24"/>
          <w:szCs w:val="24"/>
        </w:rPr>
      </w:pPr>
    </w:p>
    <w:p w14:paraId="2AD60ADA" w14:textId="77777777" w:rsidR="004E2B7B" w:rsidRDefault="004E2B7B" w:rsidP="00B1604C">
      <w:pPr>
        <w:pStyle w:val="BodyText"/>
        <w:rPr>
          <w:rFonts w:asciiTheme="minorHAnsi" w:hAnsiTheme="minorHAnsi" w:cstheme="minorHAnsi"/>
          <w:b/>
          <w:caps/>
          <w:color w:val="00B050"/>
          <w:sz w:val="24"/>
          <w:szCs w:val="24"/>
        </w:rPr>
      </w:pPr>
    </w:p>
    <w:sectPr w:rsidR="004E2B7B"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6D97" w14:textId="77777777" w:rsidR="000C6942" w:rsidRDefault="000C6942" w:rsidP="00501672">
      <w:r>
        <w:separator/>
      </w:r>
    </w:p>
  </w:endnote>
  <w:endnote w:type="continuationSeparator" w:id="0">
    <w:p w14:paraId="23588DBF" w14:textId="77777777" w:rsidR="000C6942" w:rsidRDefault="000C694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D4AB" w14:textId="77777777" w:rsidR="000C6942" w:rsidRDefault="000C6942" w:rsidP="00501672">
      <w:r>
        <w:separator/>
      </w:r>
    </w:p>
  </w:footnote>
  <w:footnote w:type="continuationSeparator" w:id="0">
    <w:p w14:paraId="4139A610" w14:textId="77777777" w:rsidR="000C6942" w:rsidRDefault="000C6942"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F5D48"/>
    <w:multiLevelType w:val="hybridMultilevel"/>
    <w:tmpl w:val="9708A7AC"/>
    <w:lvl w:ilvl="0" w:tplc="DF6EFEA6">
      <w:start w:val="1"/>
      <w:numFmt w:val="bullet"/>
      <w:lvlText w:val=""/>
      <w:lvlJc w:val="left"/>
      <w:pPr>
        <w:tabs>
          <w:tab w:val="num" w:pos="720"/>
        </w:tabs>
        <w:ind w:left="720" w:hanging="360"/>
      </w:pPr>
      <w:rPr>
        <w:rFonts w:ascii="Wingdings 3" w:hAnsi="Wingdings 3" w:hint="default"/>
      </w:rPr>
    </w:lvl>
    <w:lvl w:ilvl="1" w:tplc="E5F20A72">
      <w:numFmt w:val="bullet"/>
      <w:lvlText w:val=""/>
      <w:lvlJc w:val="left"/>
      <w:pPr>
        <w:tabs>
          <w:tab w:val="num" w:pos="1440"/>
        </w:tabs>
        <w:ind w:left="1440" w:hanging="360"/>
      </w:pPr>
      <w:rPr>
        <w:rFonts w:ascii="Wingdings 3" w:hAnsi="Wingdings 3" w:hint="default"/>
      </w:rPr>
    </w:lvl>
    <w:lvl w:ilvl="2" w:tplc="05FAA694" w:tentative="1">
      <w:start w:val="1"/>
      <w:numFmt w:val="bullet"/>
      <w:lvlText w:val=""/>
      <w:lvlJc w:val="left"/>
      <w:pPr>
        <w:tabs>
          <w:tab w:val="num" w:pos="2160"/>
        </w:tabs>
        <w:ind w:left="2160" w:hanging="360"/>
      </w:pPr>
      <w:rPr>
        <w:rFonts w:ascii="Wingdings 3" w:hAnsi="Wingdings 3" w:hint="default"/>
      </w:rPr>
    </w:lvl>
    <w:lvl w:ilvl="3" w:tplc="2D2411BA" w:tentative="1">
      <w:start w:val="1"/>
      <w:numFmt w:val="bullet"/>
      <w:lvlText w:val=""/>
      <w:lvlJc w:val="left"/>
      <w:pPr>
        <w:tabs>
          <w:tab w:val="num" w:pos="2880"/>
        </w:tabs>
        <w:ind w:left="2880" w:hanging="360"/>
      </w:pPr>
      <w:rPr>
        <w:rFonts w:ascii="Wingdings 3" w:hAnsi="Wingdings 3" w:hint="default"/>
      </w:rPr>
    </w:lvl>
    <w:lvl w:ilvl="4" w:tplc="5A4C67DE" w:tentative="1">
      <w:start w:val="1"/>
      <w:numFmt w:val="bullet"/>
      <w:lvlText w:val=""/>
      <w:lvlJc w:val="left"/>
      <w:pPr>
        <w:tabs>
          <w:tab w:val="num" w:pos="3600"/>
        </w:tabs>
        <w:ind w:left="3600" w:hanging="360"/>
      </w:pPr>
      <w:rPr>
        <w:rFonts w:ascii="Wingdings 3" w:hAnsi="Wingdings 3" w:hint="default"/>
      </w:rPr>
    </w:lvl>
    <w:lvl w:ilvl="5" w:tplc="41640DE4" w:tentative="1">
      <w:start w:val="1"/>
      <w:numFmt w:val="bullet"/>
      <w:lvlText w:val=""/>
      <w:lvlJc w:val="left"/>
      <w:pPr>
        <w:tabs>
          <w:tab w:val="num" w:pos="4320"/>
        </w:tabs>
        <w:ind w:left="4320" w:hanging="360"/>
      </w:pPr>
      <w:rPr>
        <w:rFonts w:ascii="Wingdings 3" w:hAnsi="Wingdings 3" w:hint="default"/>
      </w:rPr>
    </w:lvl>
    <w:lvl w:ilvl="6" w:tplc="4C62B334" w:tentative="1">
      <w:start w:val="1"/>
      <w:numFmt w:val="bullet"/>
      <w:lvlText w:val=""/>
      <w:lvlJc w:val="left"/>
      <w:pPr>
        <w:tabs>
          <w:tab w:val="num" w:pos="5040"/>
        </w:tabs>
        <w:ind w:left="5040" w:hanging="360"/>
      </w:pPr>
      <w:rPr>
        <w:rFonts w:ascii="Wingdings 3" w:hAnsi="Wingdings 3" w:hint="default"/>
      </w:rPr>
    </w:lvl>
    <w:lvl w:ilvl="7" w:tplc="5FF2480A" w:tentative="1">
      <w:start w:val="1"/>
      <w:numFmt w:val="bullet"/>
      <w:lvlText w:val=""/>
      <w:lvlJc w:val="left"/>
      <w:pPr>
        <w:tabs>
          <w:tab w:val="num" w:pos="5760"/>
        </w:tabs>
        <w:ind w:left="5760" w:hanging="360"/>
      </w:pPr>
      <w:rPr>
        <w:rFonts w:ascii="Wingdings 3" w:hAnsi="Wingdings 3" w:hint="default"/>
      </w:rPr>
    </w:lvl>
    <w:lvl w:ilvl="8" w:tplc="07886A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F1100D"/>
    <w:multiLevelType w:val="hybridMultilevel"/>
    <w:tmpl w:val="FFEEFFC2"/>
    <w:lvl w:ilvl="0" w:tplc="4FD86ADC">
      <w:start w:val="1"/>
      <w:numFmt w:val="bullet"/>
      <w:lvlText w:val=""/>
      <w:lvlJc w:val="left"/>
      <w:pPr>
        <w:tabs>
          <w:tab w:val="num" w:pos="720"/>
        </w:tabs>
        <w:ind w:left="720" w:hanging="360"/>
      </w:pPr>
      <w:rPr>
        <w:rFonts w:ascii="Wingdings 3" w:hAnsi="Wingdings 3" w:hint="default"/>
      </w:rPr>
    </w:lvl>
    <w:lvl w:ilvl="1" w:tplc="07E4174E" w:tentative="1">
      <w:start w:val="1"/>
      <w:numFmt w:val="bullet"/>
      <w:lvlText w:val=""/>
      <w:lvlJc w:val="left"/>
      <w:pPr>
        <w:tabs>
          <w:tab w:val="num" w:pos="1440"/>
        </w:tabs>
        <w:ind w:left="1440" w:hanging="360"/>
      </w:pPr>
      <w:rPr>
        <w:rFonts w:ascii="Wingdings 3" w:hAnsi="Wingdings 3" w:hint="default"/>
      </w:rPr>
    </w:lvl>
    <w:lvl w:ilvl="2" w:tplc="541043CE" w:tentative="1">
      <w:start w:val="1"/>
      <w:numFmt w:val="bullet"/>
      <w:lvlText w:val=""/>
      <w:lvlJc w:val="left"/>
      <w:pPr>
        <w:tabs>
          <w:tab w:val="num" w:pos="2160"/>
        </w:tabs>
        <w:ind w:left="2160" w:hanging="360"/>
      </w:pPr>
      <w:rPr>
        <w:rFonts w:ascii="Wingdings 3" w:hAnsi="Wingdings 3" w:hint="default"/>
      </w:rPr>
    </w:lvl>
    <w:lvl w:ilvl="3" w:tplc="9E6298D6" w:tentative="1">
      <w:start w:val="1"/>
      <w:numFmt w:val="bullet"/>
      <w:lvlText w:val=""/>
      <w:lvlJc w:val="left"/>
      <w:pPr>
        <w:tabs>
          <w:tab w:val="num" w:pos="2880"/>
        </w:tabs>
        <w:ind w:left="2880" w:hanging="360"/>
      </w:pPr>
      <w:rPr>
        <w:rFonts w:ascii="Wingdings 3" w:hAnsi="Wingdings 3" w:hint="default"/>
      </w:rPr>
    </w:lvl>
    <w:lvl w:ilvl="4" w:tplc="F2FA1ECA" w:tentative="1">
      <w:start w:val="1"/>
      <w:numFmt w:val="bullet"/>
      <w:lvlText w:val=""/>
      <w:lvlJc w:val="left"/>
      <w:pPr>
        <w:tabs>
          <w:tab w:val="num" w:pos="3600"/>
        </w:tabs>
        <w:ind w:left="3600" w:hanging="360"/>
      </w:pPr>
      <w:rPr>
        <w:rFonts w:ascii="Wingdings 3" w:hAnsi="Wingdings 3" w:hint="default"/>
      </w:rPr>
    </w:lvl>
    <w:lvl w:ilvl="5" w:tplc="964C5C06" w:tentative="1">
      <w:start w:val="1"/>
      <w:numFmt w:val="bullet"/>
      <w:lvlText w:val=""/>
      <w:lvlJc w:val="left"/>
      <w:pPr>
        <w:tabs>
          <w:tab w:val="num" w:pos="4320"/>
        </w:tabs>
        <w:ind w:left="4320" w:hanging="360"/>
      </w:pPr>
      <w:rPr>
        <w:rFonts w:ascii="Wingdings 3" w:hAnsi="Wingdings 3" w:hint="default"/>
      </w:rPr>
    </w:lvl>
    <w:lvl w:ilvl="6" w:tplc="DC7E4FDA" w:tentative="1">
      <w:start w:val="1"/>
      <w:numFmt w:val="bullet"/>
      <w:lvlText w:val=""/>
      <w:lvlJc w:val="left"/>
      <w:pPr>
        <w:tabs>
          <w:tab w:val="num" w:pos="5040"/>
        </w:tabs>
        <w:ind w:left="5040" w:hanging="360"/>
      </w:pPr>
      <w:rPr>
        <w:rFonts w:ascii="Wingdings 3" w:hAnsi="Wingdings 3" w:hint="default"/>
      </w:rPr>
    </w:lvl>
    <w:lvl w:ilvl="7" w:tplc="D95ACB58" w:tentative="1">
      <w:start w:val="1"/>
      <w:numFmt w:val="bullet"/>
      <w:lvlText w:val=""/>
      <w:lvlJc w:val="left"/>
      <w:pPr>
        <w:tabs>
          <w:tab w:val="num" w:pos="5760"/>
        </w:tabs>
        <w:ind w:left="5760" w:hanging="360"/>
      </w:pPr>
      <w:rPr>
        <w:rFonts w:ascii="Wingdings 3" w:hAnsi="Wingdings 3" w:hint="default"/>
      </w:rPr>
    </w:lvl>
    <w:lvl w:ilvl="8" w:tplc="736087F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BFC527A"/>
    <w:multiLevelType w:val="hybridMultilevel"/>
    <w:tmpl w:val="955E9CD8"/>
    <w:lvl w:ilvl="0" w:tplc="8766E0EA">
      <w:start w:val="1"/>
      <w:numFmt w:val="bullet"/>
      <w:lvlText w:val=""/>
      <w:lvlJc w:val="left"/>
      <w:pPr>
        <w:tabs>
          <w:tab w:val="num" w:pos="720"/>
        </w:tabs>
        <w:ind w:left="720" w:hanging="360"/>
      </w:pPr>
      <w:rPr>
        <w:rFonts w:ascii="Wingdings 3" w:hAnsi="Wingdings 3" w:hint="default"/>
      </w:rPr>
    </w:lvl>
    <w:lvl w:ilvl="1" w:tplc="303E3B6C" w:tentative="1">
      <w:start w:val="1"/>
      <w:numFmt w:val="bullet"/>
      <w:lvlText w:val=""/>
      <w:lvlJc w:val="left"/>
      <w:pPr>
        <w:tabs>
          <w:tab w:val="num" w:pos="1440"/>
        </w:tabs>
        <w:ind w:left="1440" w:hanging="360"/>
      </w:pPr>
      <w:rPr>
        <w:rFonts w:ascii="Wingdings 3" w:hAnsi="Wingdings 3" w:hint="default"/>
      </w:rPr>
    </w:lvl>
    <w:lvl w:ilvl="2" w:tplc="EA2C51EC" w:tentative="1">
      <w:start w:val="1"/>
      <w:numFmt w:val="bullet"/>
      <w:lvlText w:val=""/>
      <w:lvlJc w:val="left"/>
      <w:pPr>
        <w:tabs>
          <w:tab w:val="num" w:pos="2160"/>
        </w:tabs>
        <w:ind w:left="2160" w:hanging="360"/>
      </w:pPr>
      <w:rPr>
        <w:rFonts w:ascii="Wingdings 3" w:hAnsi="Wingdings 3" w:hint="default"/>
      </w:rPr>
    </w:lvl>
    <w:lvl w:ilvl="3" w:tplc="204EB3A0" w:tentative="1">
      <w:start w:val="1"/>
      <w:numFmt w:val="bullet"/>
      <w:lvlText w:val=""/>
      <w:lvlJc w:val="left"/>
      <w:pPr>
        <w:tabs>
          <w:tab w:val="num" w:pos="2880"/>
        </w:tabs>
        <w:ind w:left="2880" w:hanging="360"/>
      </w:pPr>
      <w:rPr>
        <w:rFonts w:ascii="Wingdings 3" w:hAnsi="Wingdings 3" w:hint="default"/>
      </w:rPr>
    </w:lvl>
    <w:lvl w:ilvl="4" w:tplc="739CBB8E" w:tentative="1">
      <w:start w:val="1"/>
      <w:numFmt w:val="bullet"/>
      <w:lvlText w:val=""/>
      <w:lvlJc w:val="left"/>
      <w:pPr>
        <w:tabs>
          <w:tab w:val="num" w:pos="3600"/>
        </w:tabs>
        <w:ind w:left="3600" w:hanging="360"/>
      </w:pPr>
      <w:rPr>
        <w:rFonts w:ascii="Wingdings 3" w:hAnsi="Wingdings 3" w:hint="default"/>
      </w:rPr>
    </w:lvl>
    <w:lvl w:ilvl="5" w:tplc="E27897AE" w:tentative="1">
      <w:start w:val="1"/>
      <w:numFmt w:val="bullet"/>
      <w:lvlText w:val=""/>
      <w:lvlJc w:val="left"/>
      <w:pPr>
        <w:tabs>
          <w:tab w:val="num" w:pos="4320"/>
        </w:tabs>
        <w:ind w:left="4320" w:hanging="360"/>
      </w:pPr>
      <w:rPr>
        <w:rFonts w:ascii="Wingdings 3" w:hAnsi="Wingdings 3" w:hint="default"/>
      </w:rPr>
    </w:lvl>
    <w:lvl w:ilvl="6" w:tplc="618A60F4" w:tentative="1">
      <w:start w:val="1"/>
      <w:numFmt w:val="bullet"/>
      <w:lvlText w:val=""/>
      <w:lvlJc w:val="left"/>
      <w:pPr>
        <w:tabs>
          <w:tab w:val="num" w:pos="5040"/>
        </w:tabs>
        <w:ind w:left="5040" w:hanging="360"/>
      </w:pPr>
      <w:rPr>
        <w:rFonts w:ascii="Wingdings 3" w:hAnsi="Wingdings 3" w:hint="default"/>
      </w:rPr>
    </w:lvl>
    <w:lvl w:ilvl="7" w:tplc="F79A878A" w:tentative="1">
      <w:start w:val="1"/>
      <w:numFmt w:val="bullet"/>
      <w:lvlText w:val=""/>
      <w:lvlJc w:val="left"/>
      <w:pPr>
        <w:tabs>
          <w:tab w:val="num" w:pos="5760"/>
        </w:tabs>
        <w:ind w:left="5760" w:hanging="360"/>
      </w:pPr>
      <w:rPr>
        <w:rFonts w:ascii="Wingdings 3" w:hAnsi="Wingdings 3" w:hint="default"/>
      </w:rPr>
    </w:lvl>
    <w:lvl w:ilvl="8" w:tplc="326CC33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3"/>
  </w:num>
  <w:num w:numId="6">
    <w:abstractNumId w:val="9"/>
  </w:num>
  <w:num w:numId="7">
    <w:abstractNumId w:val="8"/>
  </w:num>
  <w:num w:numId="8">
    <w:abstractNumId w:val="7"/>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2710E"/>
    <w:rsid w:val="0003532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C6942"/>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E17B4"/>
    <w:rsid w:val="001E2B8F"/>
    <w:rsid w:val="001E4546"/>
    <w:rsid w:val="001E70F8"/>
    <w:rsid w:val="00200E67"/>
    <w:rsid w:val="00204107"/>
    <w:rsid w:val="00211AE7"/>
    <w:rsid w:val="00211FC3"/>
    <w:rsid w:val="00220818"/>
    <w:rsid w:val="002322D3"/>
    <w:rsid w:val="0024533F"/>
    <w:rsid w:val="00253D3F"/>
    <w:rsid w:val="00254421"/>
    <w:rsid w:val="00260639"/>
    <w:rsid w:val="00270284"/>
    <w:rsid w:val="00277619"/>
    <w:rsid w:val="00287A1E"/>
    <w:rsid w:val="002907B2"/>
    <w:rsid w:val="002A6478"/>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B6051"/>
    <w:rsid w:val="003C2A81"/>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868D3"/>
    <w:rsid w:val="004B222C"/>
    <w:rsid w:val="004C17BB"/>
    <w:rsid w:val="004E2B7B"/>
    <w:rsid w:val="004F4D2F"/>
    <w:rsid w:val="004F5528"/>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E59F7"/>
    <w:rsid w:val="006E6214"/>
    <w:rsid w:val="006F254E"/>
    <w:rsid w:val="00710727"/>
    <w:rsid w:val="00714444"/>
    <w:rsid w:val="00715694"/>
    <w:rsid w:val="00716BA4"/>
    <w:rsid w:val="00731397"/>
    <w:rsid w:val="00736703"/>
    <w:rsid w:val="00740F0B"/>
    <w:rsid w:val="00754EF9"/>
    <w:rsid w:val="007553B0"/>
    <w:rsid w:val="00770989"/>
    <w:rsid w:val="00780D30"/>
    <w:rsid w:val="00780EEC"/>
    <w:rsid w:val="0078317C"/>
    <w:rsid w:val="007952A7"/>
    <w:rsid w:val="007A2806"/>
    <w:rsid w:val="007A4E5E"/>
    <w:rsid w:val="007A5F7F"/>
    <w:rsid w:val="007C57DA"/>
    <w:rsid w:val="007D6074"/>
    <w:rsid w:val="007D7A4D"/>
    <w:rsid w:val="008014F1"/>
    <w:rsid w:val="00801805"/>
    <w:rsid w:val="00802FEA"/>
    <w:rsid w:val="00803DF1"/>
    <w:rsid w:val="00804037"/>
    <w:rsid w:val="0080645E"/>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D2BA8"/>
    <w:rsid w:val="008E6BD8"/>
    <w:rsid w:val="008E7CA9"/>
    <w:rsid w:val="008F4B6F"/>
    <w:rsid w:val="0090359E"/>
    <w:rsid w:val="0090762C"/>
    <w:rsid w:val="00912374"/>
    <w:rsid w:val="009135D8"/>
    <w:rsid w:val="009302E3"/>
    <w:rsid w:val="00932244"/>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E54B1"/>
    <w:rsid w:val="009F418A"/>
    <w:rsid w:val="00A50E76"/>
    <w:rsid w:val="00A512B8"/>
    <w:rsid w:val="00A550B4"/>
    <w:rsid w:val="00A555F7"/>
    <w:rsid w:val="00A5649A"/>
    <w:rsid w:val="00A61616"/>
    <w:rsid w:val="00A6629E"/>
    <w:rsid w:val="00A81A31"/>
    <w:rsid w:val="00A82A80"/>
    <w:rsid w:val="00A85518"/>
    <w:rsid w:val="00A8621B"/>
    <w:rsid w:val="00A87078"/>
    <w:rsid w:val="00A91007"/>
    <w:rsid w:val="00A91C6E"/>
    <w:rsid w:val="00A9220C"/>
    <w:rsid w:val="00A93A38"/>
    <w:rsid w:val="00AA7921"/>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2376"/>
    <w:rsid w:val="00C4315D"/>
    <w:rsid w:val="00C509A7"/>
    <w:rsid w:val="00C511FE"/>
    <w:rsid w:val="00C733DD"/>
    <w:rsid w:val="00CA1344"/>
    <w:rsid w:val="00CC3A4B"/>
    <w:rsid w:val="00CC4D5F"/>
    <w:rsid w:val="00CC7D1C"/>
    <w:rsid w:val="00CD7340"/>
    <w:rsid w:val="00CE1C4D"/>
    <w:rsid w:val="00CE6727"/>
    <w:rsid w:val="00CF6AA5"/>
    <w:rsid w:val="00D079EF"/>
    <w:rsid w:val="00D26BF4"/>
    <w:rsid w:val="00D41792"/>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53CE9"/>
    <w:rsid w:val="00E77D33"/>
    <w:rsid w:val="00E80351"/>
    <w:rsid w:val="00E814A9"/>
    <w:rsid w:val="00E8488D"/>
    <w:rsid w:val="00EA5389"/>
    <w:rsid w:val="00EB6D9B"/>
    <w:rsid w:val="00EB7A2B"/>
    <w:rsid w:val="00ED1586"/>
    <w:rsid w:val="00ED1AB2"/>
    <w:rsid w:val="00EE0A76"/>
    <w:rsid w:val="00EF0F8A"/>
    <w:rsid w:val="00F02316"/>
    <w:rsid w:val="00F047C8"/>
    <w:rsid w:val="00F074C4"/>
    <w:rsid w:val="00F212DA"/>
    <w:rsid w:val="00F24BFE"/>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757750559">
      <w:bodyDiv w:val="1"/>
      <w:marLeft w:val="0"/>
      <w:marRight w:val="0"/>
      <w:marTop w:val="0"/>
      <w:marBottom w:val="0"/>
      <w:divBdr>
        <w:top w:val="none" w:sz="0" w:space="0" w:color="auto"/>
        <w:left w:val="none" w:sz="0" w:space="0" w:color="auto"/>
        <w:bottom w:val="none" w:sz="0" w:space="0" w:color="auto"/>
        <w:right w:val="none" w:sz="0" w:space="0" w:color="auto"/>
      </w:divBdr>
      <w:divsChild>
        <w:div w:id="2085372040">
          <w:marLeft w:val="547"/>
          <w:marRight w:val="0"/>
          <w:marTop w:val="200"/>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004212550">
      <w:bodyDiv w:val="1"/>
      <w:marLeft w:val="0"/>
      <w:marRight w:val="0"/>
      <w:marTop w:val="0"/>
      <w:marBottom w:val="0"/>
      <w:divBdr>
        <w:top w:val="none" w:sz="0" w:space="0" w:color="auto"/>
        <w:left w:val="none" w:sz="0" w:space="0" w:color="auto"/>
        <w:bottom w:val="none" w:sz="0" w:space="0" w:color="auto"/>
        <w:right w:val="none" w:sz="0" w:space="0" w:color="auto"/>
      </w:divBdr>
      <w:divsChild>
        <w:div w:id="849566242">
          <w:marLeft w:val="547"/>
          <w:marRight w:val="0"/>
          <w:marTop w:val="200"/>
          <w:marBottom w:val="0"/>
          <w:divBdr>
            <w:top w:val="none" w:sz="0" w:space="0" w:color="auto"/>
            <w:left w:val="none" w:sz="0" w:space="0" w:color="auto"/>
            <w:bottom w:val="none" w:sz="0" w:space="0" w:color="auto"/>
            <w:right w:val="none" w:sz="0" w:space="0" w:color="auto"/>
          </w:divBdr>
        </w:div>
        <w:div w:id="1188060165">
          <w:marLeft w:val="1166"/>
          <w:marRight w:val="0"/>
          <w:marTop w:val="200"/>
          <w:marBottom w:val="0"/>
          <w:divBdr>
            <w:top w:val="none" w:sz="0" w:space="0" w:color="auto"/>
            <w:left w:val="none" w:sz="0" w:space="0" w:color="auto"/>
            <w:bottom w:val="none" w:sz="0" w:space="0" w:color="auto"/>
            <w:right w:val="none" w:sz="0" w:space="0" w:color="auto"/>
          </w:divBdr>
        </w:div>
        <w:div w:id="354580900">
          <w:marLeft w:val="1166"/>
          <w:marRight w:val="0"/>
          <w:marTop w:val="200"/>
          <w:marBottom w:val="0"/>
          <w:divBdr>
            <w:top w:val="none" w:sz="0" w:space="0" w:color="auto"/>
            <w:left w:val="none" w:sz="0" w:space="0" w:color="auto"/>
            <w:bottom w:val="none" w:sz="0" w:space="0" w:color="auto"/>
            <w:right w:val="none" w:sz="0" w:space="0" w:color="auto"/>
          </w:divBdr>
        </w:div>
        <w:div w:id="1121996730">
          <w:marLeft w:val="1166"/>
          <w:marRight w:val="0"/>
          <w:marTop w:val="200"/>
          <w:marBottom w:val="0"/>
          <w:divBdr>
            <w:top w:val="none" w:sz="0" w:space="0" w:color="auto"/>
            <w:left w:val="none" w:sz="0" w:space="0" w:color="auto"/>
            <w:bottom w:val="none" w:sz="0" w:space="0" w:color="auto"/>
            <w:right w:val="none" w:sz="0" w:space="0" w:color="auto"/>
          </w:divBdr>
        </w:div>
      </w:divsChild>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635939012">
      <w:bodyDiv w:val="1"/>
      <w:marLeft w:val="0"/>
      <w:marRight w:val="0"/>
      <w:marTop w:val="0"/>
      <w:marBottom w:val="0"/>
      <w:divBdr>
        <w:top w:val="none" w:sz="0" w:space="0" w:color="auto"/>
        <w:left w:val="none" w:sz="0" w:space="0" w:color="auto"/>
        <w:bottom w:val="none" w:sz="0" w:space="0" w:color="auto"/>
        <w:right w:val="none" w:sz="0" w:space="0" w:color="auto"/>
      </w:divBdr>
      <w:divsChild>
        <w:div w:id="1473671021">
          <w:marLeft w:val="547"/>
          <w:marRight w:val="0"/>
          <w:marTop w:val="200"/>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cp:revision>
  <cp:lastPrinted>2011-08-31T18:53:00Z</cp:lastPrinted>
  <dcterms:created xsi:type="dcterms:W3CDTF">2022-01-17T09:03:00Z</dcterms:created>
  <dcterms:modified xsi:type="dcterms:W3CDTF">2022-03-01T07:38:00Z</dcterms:modified>
</cp:coreProperties>
</file>