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091CB855"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5D7624">
        <w:rPr>
          <w:rFonts w:asciiTheme="minorHAnsi" w:hAnsiTheme="minorHAnsi" w:cstheme="minorHAnsi"/>
          <w:noProof/>
          <w:color w:val="FF0000"/>
          <w:sz w:val="40"/>
          <w:szCs w:val="40"/>
          <w:lang w:eastAsia="en-GB"/>
        </w:rPr>
        <w:t>Wednesday</w:t>
      </w:r>
      <w:r w:rsidR="004A71B1">
        <w:rPr>
          <w:rFonts w:asciiTheme="minorHAnsi" w:hAnsiTheme="minorHAnsi" w:cstheme="minorHAnsi"/>
          <w:noProof/>
          <w:color w:val="FF0000"/>
          <w:sz w:val="40"/>
          <w:szCs w:val="40"/>
          <w:lang w:eastAsia="en-GB"/>
        </w:rPr>
        <w:t xml:space="preserve"> </w:t>
      </w:r>
      <w:r w:rsidR="004B0D33">
        <w:rPr>
          <w:rFonts w:asciiTheme="minorHAnsi" w:hAnsiTheme="minorHAnsi" w:cstheme="minorHAnsi"/>
          <w:noProof/>
          <w:color w:val="FF0000"/>
          <w:sz w:val="40"/>
          <w:szCs w:val="40"/>
          <w:lang w:eastAsia="en-GB"/>
        </w:rPr>
        <w:t>23rd</w:t>
      </w:r>
      <w:r w:rsidR="00A81B68">
        <w:rPr>
          <w:rFonts w:asciiTheme="minorHAnsi" w:hAnsiTheme="minorHAnsi" w:cstheme="minorHAnsi"/>
          <w:noProof/>
          <w:color w:val="FF0000"/>
          <w:sz w:val="40"/>
          <w:szCs w:val="40"/>
          <w:lang w:eastAsia="en-GB"/>
        </w:rPr>
        <w:t xml:space="preserve"> </w:t>
      </w:r>
      <w:r w:rsidR="004A71B1">
        <w:rPr>
          <w:rFonts w:asciiTheme="minorHAnsi" w:hAnsiTheme="minorHAnsi" w:cstheme="minorHAnsi"/>
          <w:noProof/>
          <w:color w:val="FF0000"/>
          <w:sz w:val="40"/>
          <w:szCs w:val="40"/>
          <w:lang w:eastAsia="en-GB"/>
        </w:rPr>
        <w:t xml:space="preserve">November </w:t>
      </w:r>
      <w:r w:rsidR="00CB71D5">
        <w:rPr>
          <w:rFonts w:asciiTheme="minorHAnsi" w:hAnsiTheme="minorHAnsi" w:cstheme="minorHAnsi"/>
          <w:noProof/>
          <w:color w:val="FF0000"/>
          <w:sz w:val="40"/>
          <w:szCs w:val="40"/>
          <w:lang w:eastAsia="en-GB"/>
        </w:rPr>
        <w:t>09.00-14.00</w:t>
      </w:r>
    </w:p>
    <w:p w14:paraId="77B7B376" w14:textId="55942FA1" w:rsidR="004B0D33" w:rsidRDefault="004B0D33" w:rsidP="00672FFD">
      <w:pPr>
        <w:jc w:val="center"/>
        <w:outlineLvl w:val="0"/>
        <w:rPr>
          <w:rFonts w:asciiTheme="minorHAnsi" w:hAnsiTheme="minorHAnsi" w:cstheme="minorHAnsi"/>
          <w:noProof/>
          <w:sz w:val="32"/>
          <w:szCs w:val="32"/>
          <w:lang w:eastAsia="en-GB"/>
        </w:rPr>
      </w:pPr>
      <w:r w:rsidRPr="004B0D33">
        <w:rPr>
          <w:rFonts w:asciiTheme="minorHAnsi" w:hAnsiTheme="minorHAnsi" w:cstheme="minorHAnsi"/>
          <w:noProof/>
          <w:sz w:val="32"/>
          <w:szCs w:val="32"/>
          <w:lang w:eastAsia="en-GB"/>
        </w:rPr>
        <w:t xml:space="preserve">A World of Distractions: Successful </w:t>
      </w:r>
      <w:r w:rsidR="005E36B4">
        <w:rPr>
          <w:rFonts w:asciiTheme="minorHAnsi" w:hAnsiTheme="minorHAnsi" w:cstheme="minorHAnsi"/>
          <w:noProof/>
          <w:sz w:val="32"/>
          <w:szCs w:val="32"/>
          <w:lang w:eastAsia="en-GB"/>
        </w:rPr>
        <w:t>I</w:t>
      </w:r>
      <w:r w:rsidRPr="004B0D33">
        <w:rPr>
          <w:rFonts w:asciiTheme="minorHAnsi" w:hAnsiTheme="minorHAnsi" w:cstheme="minorHAnsi"/>
          <w:noProof/>
          <w:sz w:val="32"/>
          <w:szCs w:val="32"/>
          <w:lang w:eastAsia="en-GB"/>
        </w:rPr>
        <w:t xml:space="preserve">nclusion of </w:t>
      </w:r>
      <w:r w:rsidR="005E36B4">
        <w:rPr>
          <w:rFonts w:asciiTheme="minorHAnsi" w:hAnsiTheme="minorHAnsi" w:cstheme="minorHAnsi"/>
          <w:noProof/>
          <w:sz w:val="32"/>
          <w:szCs w:val="32"/>
          <w:lang w:eastAsia="en-GB"/>
        </w:rPr>
        <w:t>C</w:t>
      </w:r>
      <w:r w:rsidRPr="004B0D33">
        <w:rPr>
          <w:rFonts w:asciiTheme="minorHAnsi" w:hAnsiTheme="minorHAnsi" w:cstheme="minorHAnsi"/>
          <w:noProof/>
          <w:sz w:val="32"/>
          <w:szCs w:val="32"/>
          <w:lang w:eastAsia="en-GB"/>
        </w:rPr>
        <w:t xml:space="preserve">hildren </w:t>
      </w:r>
      <w:r w:rsidR="005E36B4">
        <w:rPr>
          <w:rFonts w:asciiTheme="minorHAnsi" w:hAnsiTheme="minorHAnsi" w:cstheme="minorHAnsi"/>
          <w:noProof/>
          <w:sz w:val="32"/>
          <w:szCs w:val="32"/>
          <w:lang w:eastAsia="en-GB"/>
        </w:rPr>
        <w:t>and Y</w:t>
      </w:r>
      <w:r w:rsidRPr="004B0D33">
        <w:rPr>
          <w:rFonts w:asciiTheme="minorHAnsi" w:hAnsiTheme="minorHAnsi" w:cstheme="minorHAnsi"/>
          <w:noProof/>
          <w:sz w:val="32"/>
          <w:szCs w:val="32"/>
          <w:lang w:eastAsia="en-GB"/>
        </w:rPr>
        <w:t xml:space="preserve">oung </w:t>
      </w:r>
      <w:r w:rsidR="005E36B4">
        <w:rPr>
          <w:rFonts w:asciiTheme="minorHAnsi" w:hAnsiTheme="minorHAnsi" w:cstheme="minorHAnsi"/>
          <w:noProof/>
          <w:sz w:val="32"/>
          <w:szCs w:val="32"/>
          <w:lang w:eastAsia="en-GB"/>
        </w:rPr>
        <w:t>P</w:t>
      </w:r>
      <w:r w:rsidRPr="004B0D33">
        <w:rPr>
          <w:rFonts w:asciiTheme="minorHAnsi" w:hAnsiTheme="minorHAnsi" w:cstheme="minorHAnsi"/>
          <w:noProof/>
          <w:sz w:val="32"/>
          <w:szCs w:val="32"/>
          <w:lang w:eastAsia="en-GB"/>
        </w:rPr>
        <w:t>eople with AD(H)D</w:t>
      </w:r>
    </w:p>
    <w:p w14:paraId="173CF1FE" w14:textId="77777777" w:rsidR="008A2428" w:rsidRPr="004B0D33" w:rsidRDefault="008A2428" w:rsidP="00672FFD">
      <w:pPr>
        <w:jc w:val="center"/>
        <w:outlineLvl w:val="0"/>
        <w:rPr>
          <w:rFonts w:asciiTheme="minorHAnsi" w:hAnsiTheme="minorHAnsi" w:cstheme="minorHAnsi"/>
          <w:noProof/>
          <w:sz w:val="32"/>
          <w:szCs w:val="32"/>
          <w:lang w:eastAsia="en-GB"/>
        </w:rPr>
      </w:pPr>
    </w:p>
    <w:p w14:paraId="2F9176B4" w14:textId="44F38F22" w:rsidR="004B0D33" w:rsidRDefault="008A2428" w:rsidP="00672FFD">
      <w:pPr>
        <w:jc w:val="center"/>
        <w:outlineLvl w:val="0"/>
        <w:rPr>
          <w:rFonts w:asciiTheme="minorHAnsi" w:hAnsiTheme="minorHAnsi" w:cstheme="minorHAnsi"/>
          <w:noProof/>
          <w:color w:val="FF0000"/>
          <w:sz w:val="40"/>
          <w:szCs w:val="40"/>
          <w:lang w:eastAsia="en-GB"/>
        </w:rPr>
      </w:pPr>
      <w:r>
        <w:rPr>
          <w:rFonts w:asciiTheme="minorHAnsi" w:hAnsiTheme="minorHAnsi" w:cstheme="minorHAnsi"/>
          <w:noProof/>
          <w:color w:val="FF0000"/>
          <w:sz w:val="40"/>
          <w:szCs w:val="40"/>
          <w:lang w:eastAsia="en-GB"/>
        </w:rPr>
        <w:drawing>
          <wp:inline distT="0" distB="0" distL="0" distR="0" wp14:anchorId="0CC264BB" wp14:editId="201AF346">
            <wp:extent cx="29813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143125"/>
                    </a:xfrm>
                    <a:prstGeom prst="rect">
                      <a:avLst/>
                    </a:prstGeom>
                    <a:noFill/>
                  </pic:spPr>
                </pic:pic>
              </a:graphicData>
            </a:graphic>
          </wp:inline>
        </w:drawing>
      </w:r>
    </w:p>
    <w:p w14:paraId="014B45C0" w14:textId="2781FC58" w:rsidR="00025734" w:rsidRPr="00D67ABF" w:rsidRDefault="00025734" w:rsidP="00672FFD">
      <w:pPr>
        <w:jc w:val="center"/>
        <w:outlineLvl w:val="0"/>
        <w:rPr>
          <w:rFonts w:asciiTheme="minorHAnsi" w:hAnsiTheme="minorHAnsi" w:cstheme="minorHAnsi"/>
          <w:noProof/>
          <w:color w:val="FF0000"/>
          <w:sz w:val="40"/>
          <w:szCs w:val="40"/>
          <w:lang w:eastAsia="en-GB"/>
        </w:rPr>
      </w:pPr>
    </w:p>
    <w:p w14:paraId="6F687B55" w14:textId="2F721FDA" w:rsidR="00CB71D5" w:rsidRDefault="00CB71D5" w:rsidP="00672FFD">
      <w:pPr>
        <w:jc w:val="center"/>
        <w:outlineLvl w:val="0"/>
        <w:rPr>
          <w:rFonts w:ascii="Century Gothic" w:hAnsi="Century Gothic" w:cs="Arial"/>
          <w:b/>
          <w:bCs/>
          <w:szCs w:val="20"/>
        </w:rPr>
      </w:pPr>
    </w:p>
    <w:p w14:paraId="26CACDE4" w14:textId="337953E7" w:rsidR="00CB71D5" w:rsidRPr="00CB71D5" w:rsidRDefault="00CB71D5" w:rsidP="00672FFD">
      <w:pPr>
        <w:jc w:val="center"/>
        <w:outlineLvl w:val="0"/>
        <w:rPr>
          <w:rFonts w:ascii="Century Gothic" w:hAnsi="Century Gothic" w:cs="Arial"/>
          <w:b/>
          <w:bCs/>
          <w:szCs w:val="20"/>
        </w:rPr>
      </w:pPr>
    </w:p>
    <w:p w14:paraId="307EBE98" w14:textId="77777777" w:rsidR="00672FFD" w:rsidRPr="00672FFD" w:rsidRDefault="00672FFD" w:rsidP="00672FFD">
      <w:pPr>
        <w:rPr>
          <w:rFonts w:ascii="Comic Sans MS" w:hAnsi="Comic Sans MS"/>
          <w:color w:val="000080"/>
          <w:szCs w:val="20"/>
        </w:rPr>
      </w:pPr>
    </w:p>
    <w:p w14:paraId="5BA3F16E" w14:textId="5F6A6AFC" w:rsidR="0008286A" w:rsidRDefault="008D29CD" w:rsidP="004B0D33">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1C96F75E"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Viewing AD(H)D through the lens of neurodiversity</w:t>
      </w:r>
    </w:p>
    <w:p w14:paraId="669C928F"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Busy Minds and Busy Bodies</w:t>
      </w:r>
    </w:p>
    <w:p w14:paraId="1FAF67BF"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The Neurobiology of ADHD</w:t>
      </w:r>
    </w:p>
    <w:p w14:paraId="272BBE2A"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The AD(H)D Iceberg</w:t>
      </w:r>
    </w:p>
    <w:p w14:paraId="542B1870"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 xml:space="preserve">The Problem of Over- and Mis-Diagnosis </w:t>
      </w:r>
    </w:p>
    <w:p w14:paraId="14556FF6"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It’s Different for Girls</w:t>
      </w:r>
    </w:p>
    <w:p w14:paraId="2CB4D9BB"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AD(H)D Clinical Treatments</w:t>
      </w:r>
    </w:p>
    <w:p w14:paraId="3111989A" w14:textId="77777777"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Strengths, resilience and hope-based practice</w:t>
      </w:r>
    </w:p>
    <w:p w14:paraId="23387A9D" w14:textId="0B18123B" w:rsidR="004B0D33" w:rsidRPr="004B0D33" w:rsidRDefault="004B0D33" w:rsidP="004B0D33">
      <w:pPr>
        <w:pStyle w:val="ListParagraph"/>
        <w:numPr>
          <w:ilvl w:val="0"/>
          <w:numId w:val="8"/>
        </w:numPr>
        <w:rPr>
          <w:rFonts w:ascii="Calibri" w:hAnsi="Calibri" w:cs="Calibri"/>
          <w:b/>
        </w:rPr>
      </w:pPr>
      <w:r w:rsidRPr="004B0D33">
        <w:rPr>
          <w:rFonts w:ascii="Calibri" w:hAnsi="Calibri" w:cs="Calibri"/>
          <w:b/>
        </w:rPr>
        <w:t>Strategies for Support</w:t>
      </w: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90C845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CC325A">
        <w:rPr>
          <w:rFonts w:ascii="Calibri" w:hAnsi="Calibri" w:cs="Calibri"/>
          <w:b/>
          <w:color w:val="002060"/>
          <w:sz w:val="22"/>
          <w:szCs w:val="22"/>
        </w:rPr>
        <w:t>Wednesday</w:t>
      </w:r>
      <w:r w:rsidR="004A71B1">
        <w:rPr>
          <w:rFonts w:ascii="Calibri" w:hAnsi="Calibri" w:cs="Calibri"/>
          <w:b/>
          <w:color w:val="002060"/>
          <w:sz w:val="22"/>
          <w:szCs w:val="22"/>
        </w:rPr>
        <w:t xml:space="preserve"> </w:t>
      </w:r>
      <w:r w:rsidR="008A2428">
        <w:rPr>
          <w:rFonts w:ascii="Calibri" w:hAnsi="Calibri" w:cs="Calibri"/>
          <w:b/>
          <w:color w:val="002060"/>
          <w:sz w:val="22"/>
          <w:szCs w:val="22"/>
        </w:rPr>
        <w:t>23</w:t>
      </w:r>
      <w:r w:rsidR="008A2428" w:rsidRPr="008A2428">
        <w:rPr>
          <w:rFonts w:ascii="Calibri" w:hAnsi="Calibri" w:cs="Calibri"/>
          <w:b/>
          <w:color w:val="002060"/>
          <w:sz w:val="22"/>
          <w:szCs w:val="22"/>
          <w:vertAlign w:val="superscript"/>
        </w:rPr>
        <w:t>rd</w:t>
      </w:r>
      <w:r w:rsidR="008A2428">
        <w:rPr>
          <w:rFonts w:ascii="Calibri" w:hAnsi="Calibri" w:cs="Calibri"/>
          <w:b/>
          <w:color w:val="002060"/>
          <w:sz w:val="22"/>
          <w:szCs w:val="22"/>
        </w:rPr>
        <w:t xml:space="preserve"> </w:t>
      </w:r>
      <w:r w:rsidR="004A71B1">
        <w:rPr>
          <w:rFonts w:ascii="Calibri" w:hAnsi="Calibri" w:cs="Calibri"/>
          <w:b/>
          <w:color w:val="002060"/>
          <w:sz w:val="22"/>
          <w:szCs w:val="22"/>
        </w:rPr>
        <w:t>November</w:t>
      </w:r>
      <w:r w:rsidR="008D29CD">
        <w:rPr>
          <w:rFonts w:ascii="Calibri" w:hAnsi="Calibri" w:cs="Calibri"/>
          <w:b/>
          <w:color w:val="002060"/>
          <w:sz w:val="22"/>
          <w:szCs w:val="22"/>
        </w:rPr>
        <w:t xml:space="preserve">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267623CC" w14:textId="46C15333"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w:t>
                            </w:r>
                            <w:r w:rsidR="008A2428">
                              <w:rPr>
                                <w:rFonts w:ascii="Calibri" w:hAnsi="Calibri"/>
                                <w:b/>
                                <w:bCs/>
                                <w:caps/>
                                <w:color w:val="auto"/>
                                <w:sz w:val="24"/>
                                <w:szCs w:val="24"/>
                              </w:rPr>
                              <w:t>’AD</w:t>
                            </w:r>
                            <w:r w:rsidR="00220330">
                              <w:rPr>
                                <w:rFonts w:ascii="Calibri" w:hAnsi="Calibri"/>
                                <w:b/>
                                <w:bCs/>
                                <w:caps/>
                                <w:color w:val="auto"/>
                                <w:sz w:val="24"/>
                                <w:szCs w:val="24"/>
                              </w:rPr>
                              <w:t xml:space="preserve">(H)d: A World of Distractions’ </w:t>
                            </w:r>
                            <w:r w:rsidR="0008286A">
                              <w:rPr>
                                <w:rFonts w:ascii="Calibri" w:hAnsi="Calibri"/>
                                <w:b/>
                                <w:bCs/>
                                <w:caps/>
                                <w:color w:val="auto"/>
                                <w:sz w:val="24"/>
                                <w:szCs w:val="24"/>
                              </w:rPr>
                              <w:t>Webinar</w:t>
                            </w:r>
                            <w:r w:rsidR="004A71B1">
                              <w:rPr>
                                <w:rFonts w:ascii="Calibri" w:hAnsi="Calibri"/>
                                <w:b/>
                                <w:bCs/>
                                <w:caps/>
                                <w:color w:val="auto"/>
                                <w:sz w:val="24"/>
                                <w:szCs w:val="24"/>
                              </w:rPr>
                              <w:t xml:space="preserve"> </w:t>
                            </w:r>
                          </w:p>
                          <w:p w14:paraId="307EBED6" w14:textId="1C731189" w:rsidR="000B31C0" w:rsidRPr="00882C98" w:rsidRDefault="00CC325A" w:rsidP="000B31C0">
                            <w:pPr>
                              <w:pStyle w:val="BodyText"/>
                              <w:rPr>
                                <w:rFonts w:ascii="Calibri" w:hAnsi="Calibri" w:cs="Calibri"/>
                                <w:b/>
                                <w:bCs/>
                                <w:caps/>
                                <w:color w:val="auto"/>
                                <w:sz w:val="24"/>
                                <w:szCs w:val="24"/>
                              </w:rPr>
                            </w:pPr>
                            <w:r>
                              <w:rPr>
                                <w:rFonts w:ascii="Calibri" w:hAnsi="Calibri"/>
                                <w:b/>
                                <w:bCs/>
                                <w:caps/>
                                <w:color w:val="auto"/>
                                <w:sz w:val="24"/>
                                <w:szCs w:val="24"/>
                              </w:rPr>
                              <w:t>Wednesday</w:t>
                            </w:r>
                            <w:r w:rsidR="004A71B1">
                              <w:rPr>
                                <w:rFonts w:ascii="Calibri" w:hAnsi="Calibri"/>
                                <w:b/>
                                <w:bCs/>
                                <w:caps/>
                                <w:color w:val="auto"/>
                                <w:sz w:val="24"/>
                                <w:szCs w:val="24"/>
                              </w:rPr>
                              <w:t xml:space="preserve"> </w:t>
                            </w:r>
                            <w:r w:rsidR="00220330">
                              <w:rPr>
                                <w:rFonts w:ascii="Calibri" w:hAnsi="Calibri"/>
                                <w:b/>
                                <w:bCs/>
                                <w:caps/>
                                <w:color w:val="auto"/>
                                <w:sz w:val="24"/>
                                <w:szCs w:val="24"/>
                              </w:rPr>
                              <w:t>23</w:t>
                            </w:r>
                            <w:r w:rsidR="00220330" w:rsidRPr="00220330">
                              <w:rPr>
                                <w:rFonts w:ascii="Calibri" w:hAnsi="Calibri"/>
                                <w:b/>
                                <w:bCs/>
                                <w:caps/>
                                <w:color w:val="auto"/>
                                <w:sz w:val="24"/>
                                <w:szCs w:val="24"/>
                                <w:vertAlign w:val="superscript"/>
                              </w:rPr>
                              <w:t>rd</w:t>
                            </w:r>
                            <w:r w:rsidR="00220330">
                              <w:rPr>
                                <w:rFonts w:ascii="Calibri" w:hAnsi="Calibri"/>
                                <w:b/>
                                <w:bCs/>
                                <w:caps/>
                                <w:color w:val="auto"/>
                                <w:sz w:val="24"/>
                                <w:szCs w:val="24"/>
                              </w:rPr>
                              <w:t xml:space="preserve"> </w:t>
                            </w:r>
                            <w:r w:rsidR="004A71B1">
                              <w:rPr>
                                <w:rFonts w:ascii="Calibri" w:hAnsi="Calibri"/>
                                <w:b/>
                                <w:bCs/>
                                <w:caps/>
                                <w:color w:val="auto"/>
                                <w:sz w:val="24"/>
                                <w:szCs w:val="24"/>
                              </w:rPr>
                              <w:t>November</w:t>
                            </w:r>
                            <w:r w:rsidR="001709FF">
                              <w:rPr>
                                <w:rFonts w:ascii="Calibri" w:hAnsi="Calibri"/>
                                <w:b/>
                                <w:bCs/>
                                <w:caps/>
                                <w:color w:val="auto"/>
                                <w:sz w:val="24"/>
                                <w:szCs w:val="24"/>
                              </w:rPr>
                              <w:t xml:space="preserve"> 2022</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10EE4545"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CC325A">
                                    <w:rPr>
                                      <w:rFonts w:ascii="Calibri" w:hAnsi="Calibri" w:cs="Calibri"/>
                                      <w:b/>
                                      <w:caps/>
                                      <w:color w:val="000000"/>
                                      <w:sz w:val="22"/>
                                      <w:szCs w:val="22"/>
                                    </w:rPr>
                                    <w:t xml:space="preserve">Wednesday </w:t>
                                  </w:r>
                                  <w:r w:rsidR="00220330">
                                    <w:rPr>
                                      <w:rFonts w:ascii="Calibri" w:hAnsi="Calibri" w:cs="Calibri"/>
                                      <w:b/>
                                      <w:caps/>
                                      <w:color w:val="000000"/>
                                      <w:sz w:val="22"/>
                                      <w:szCs w:val="22"/>
                                    </w:rPr>
                                    <w:t>23</w:t>
                                  </w:r>
                                  <w:r w:rsidR="005E36B4" w:rsidRPr="005E36B4">
                                    <w:rPr>
                                      <w:rFonts w:ascii="Calibri" w:hAnsi="Calibri" w:cs="Calibri"/>
                                      <w:b/>
                                      <w:caps/>
                                      <w:color w:val="000000"/>
                                      <w:sz w:val="22"/>
                                      <w:szCs w:val="22"/>
                                      <w:vertAlign w:val="superscript"/>
                                    </w:rPr>
                                    <w:t>rd</w:t>
                                  </w:r>
                                  <w:r w:rsidR="005E36B4">
                                    <w:rPr>
                                      <w:rFonts w:ascii="Calibri" w:hAnsi="Calibri" w:cs="Calibri"/>
                                      <w:b/>
                                      <w:caps/>
                                      <w:color w:val="000000"/>
                                      <w:sz w:val="22"/>
                                      <w:szCs w:val="22"/>
                                    </w:rPr>
                                    <w:t xml:space="preserve"> </w:t>
                                  </w:r>
                                  <w:r w:rsidR="004A71B1">
                                    <w:rPr>
                                      <w:rFonts w:ascii="Calibri" w:hAnsi="Calibri" w:cs="Calibri"/>
                                      <w:b/>
                                      <w:caps/>
                                      <w:color w:val="000000"/>
                                      <w:sz w:val="22"/>
                                      <w:szCs w:val="22"/>
                                    </w:rPr>
                                    <w:t>November</w:t>
                                  </w:r>
                                  <w:r w:rsidR="004C27AC">
                                    <w:rPr>
                                      <w:rFonts w:ascii="Calibri" w:hAnsi="Calibri" w:cs="Calibri"/>
                                      <w:b/>
                                      <w:caps/>
                                      <w:color w:val="000000"/>
                                      <w:sz w:val="22"/>
                                      <w:szCs w:val="22"/>
                                    </w:rPr>
                                    <w:t xml:space="preserve">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267623CC" w14:textId="46C15333"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w:t>
                      </w:r>
                      <w:r w:rsidR="008A2428">
                        <w:rPr>
                          <w:rFonts w:ascii="Calibri" w:hAnsi="Calibri"/>
                          <w:b/>
                          <w:bCs/>
                          <w:caps/>
                          <w:color w:val="auto"/>
                          <w:sz w:val="24"/>
                          <w:szCs w:val="24"/>
                        </w:rPr>
                        <w:t>’AD</w:t>
                      </w:r>
                      <w:r w:rsidR="00220330">
                        <w:rPr>
                          <w:rFonts w:ascii="Calibri" w:hAnsi="Calibri"/>
                          <w:b/>
                          <w:bCs/>
                          <w:caps/>
                          <w:color w:val="auto"/>
                          <w:sz w:val="24"/>
                          <w:szCs w:val="24"/>
                        </w:rPr>
                        <w:t xml:space="preserve">(H)d: A World of Distractions’ </w:t>
                      </w:r>
                      <w:r w:rsidR="0008286A">
                        <w:rPr>
                          <w:rFonts w:ascii="Calibri" w:hAnsi="Calibri"/>
                          <w:b/>
                          <w:bCs/>
                          <w:caps/>
                          <w:color w:val="auto"/>
                          <w:sz w:val="24"/>
                          <w:szCs w:val="24"/>
                        </w:rPr>
                        <w:t>Webinar</w:t>
                      </w:r>
                      <w:r w:rsidR="004A71B1">
                        <w:rPr>
                          <w:rFonts w:ascii="Calibri" w:hAnsi="Calibri"/>
                          <w:b/>
                          <w:bCs/>
                          <w:caps/>
                          <w:color w:val="auto"/>
                          <w:sz w:val="24"/>
                          <w:szCs w:val="24"/>
                        </w:rPr>
                        <w:t xml:space="preserve"> </w:t>
                      </w:r>
                    </w:p>
                    <w:p w14:paraId="307EBED6" w14:textId="1C731189" w:rsidR="000B31C0" w:rsidRPr="00882C98" w:rsidRDefault="00CC325A" w:rsidP="000B31C0">
                      <w:pPr>
                        <w:pStyle w:val="BodyText"/>
                        <w:rPr>
                          <w:rFonts w:ascii="Calibri" w:hAnsi="Calibri" w:cs="Calibri"/>
                          <w:b/>
                          <w:bCs/>
                          <w:caps/>
                          <w:color w:val="auto"/>
                          <w:sz w:val="24"/>
                          <w:szCs w:val="24"/>
                        </w:rPr>
                      </w:pPr>
                      <w:r>
                        <w:rPr>
                          <w:rFonts w:ascii="Calibri" w:hAnsi="Calibri"/>
                          <w:b/>
                          <w:bCs/>
                          <w:caps/>
                          <w:color w:val="auto"/>
                          <w:sz w:val="24"/>
                          <w:szCs w:val="24"/>
                        </w:rPr>
                        <w:t>Wednesday</w:t>
                      </w:r>
                      <w:r w:rsidR="004A71B1">
                        <w:rPr>
                          <w:rFonts w:ascii="Calibri" w:hAnsi="Calibri"/>
                          <w:b/>
                          <w:bCs/>
                          <w:caps/>
                          <w:color w:val="auto"/>
                          <w:sz w:val="24"/>
                          <w:szCs w:val="24"/>
                        </w:rPr>
                        <w:t xml:space="preserve"> </w:t>
                      </w:r>
                      <w:r w:rsidR="00220330">
                        <w:rPr>
                          <w:rFonts w:ascii="Calibri" w:hAnsi="Calibri"/>
                          <w:b/>
                          <w:bCs/>
                          <w:caps/>
                          <w:color w:val="auto"/>
                          <w:sz w:val="24"/>
                          <w:szCs w:val="24"/>
                        </w:rPr>
                        <w:t>23</w:t>
                      </w:r>
                      <w:r w:rsidR="00220330" w:rsidRPr="00220330">
                        <w:rPr>
                          <w:rFonts w:ascii="Calibri" w:hAnsi="Calibri"/>
                          <w:b/>
                          <w:bCs/>
                          <w:caps/>
                          <w:color w:val="auto"/>
                          <w:sz w:val="24"/>
                          <w:szCs w:val="24"/>
                          <w:vertAlign w:val="superscript"/>
                        </w:rPr>
                        <w:t>rd</w:t>
                      </w:r>
                      <w:r w:rsidR="00220330">
                        <w:rPr>
                          <w:rFonts w:ascii="Calibri" w:hAnsi="Calibri"/>
                          <w:b/>
                          <w:bCs/>
                          <w:caps/>
                          <w:color w:val="auto"/>
                          <w:sz w:val="24"/>
                          <w:szCs w:val="24"/>
                        </w:rPr>
                        <w:t xml:space="preserve"> </w:t>
                      </w:r>
                      <w:r w:rsidR="004A71B1">
                        <w:rPr>
                          <w:rFonts w:ascii="Calibri" w:hAnsi="Calibri"/>
                          <w:b/>
                          <w:bCs/>
                          <w:caps/>
                          <w:color w:val="auto"/>
                          <w:sz w:val="24"/>
                          <w:szCs w:val="24"/>
                        </w:rPr>
                        <w:t>November</w:t>
                      </w:r>
                      <w:r w:rsidR="001709FF">
                        <w:rPr>
                          <w:rFonts w:ascii="Calibri" w:hAnsi="Calibri"/>
                          <w:b/>
                          <w:bCs/>
                          <w:caps/>
                          <w:color w:val="auto"/>
                          <w:sz w:val="24"/>
                          <w:szCs w:val="24"/>
                        </w:rPr>
                        <w:t xml:space="preserve"> 2022</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10EE4545"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CC325A">
                              <w:rPr>
                                <w:rFonts w:ascii="Calibri" w:hAnsi="Calibri" w:cs="Calibri"/>
                                <w:b/>
                                <w:caps/>
                                <w:color w:val="000000"/>
                                <w:sz w:val="22"/>
                                <w:szCs w:val="22"/>
                              </w:rPr>
                              <w:t xml:space="preserve">Wednesday </w:t>
                            </w:r>
                            <w:r w:rsidR="00220330">
                              <w:rPr>
                                <w:rFonts w:ascii="Calibri" w:hAnsi="Calibri" w:cs="Calibri"/>
                                <w:b/>
                                <w:caps/>
                                <w:color w:val="000000"/>
                                <w:sz w:val="22"/>
                                <w:szCs w:val="22"/>
                              </w:rPr>
                              <w:t>23</w:t>
                            </w:r>
                            <w:r w:rsidR="005E36B4" w:rsidRPr="005E36B4">
                              <w:rPr>
                                <w:rFonts w:ascii="Calibri" w:hAnsi="Calibri" w:cs="Calibri"/>
                                <w:b/>
                                <w:caps/>
                                <w:color w:val="000000"/>
                                <w:sz w:val="22"/>
                                <w:szCs w:val="22"/>
                                <w:vertAlign w:val="superscript"/>
                              </w:rPr>
                              <w:t>rd</w:t>
                            </w:r>
                            <w:r w:rsidR="005E36B4">
                              <w:rPr>
                                <w:rFonts w:ascii="Calibri" w:hAnsi="Calibri" w:cs="Calibri"/>
                                <w:b/>
                                <w:caps/>
                                <w:color w:val="000000"/>
                                <w:sz w:val="22"/>
                                <w:szCs w:val="22"/>
                              </w:rPr>
                              <w:t xml:space="preserve"> </w:t>
                            </w:r>
                            <w:r w:rsidR="004A71B1">
                              <w:rPr>
                                <w:rFonts w:ascii="Calibri" w:hAnsi="Calibri" w:cs="Calibri"/>
                                <w:b/>
                                <w:caps/>
                                <w:color w:val="000000"/>
                                <w:sz w:val="22"/>
                                <w:szCs w:val="22"/>
                              </w:rPr>
                              <w:t>November</w:t>
                            </w:r>
                            <w:r w:rsidR="004C27AC">
                              <w:rPr>
                                <w:rFonts w:ascii="Calibri" w:hAnsi="Calibri" w:cs="Calibri"/>
                                <w:b/>
                                <w:caps/>
                                <w:color w:val="000000"/>
                                <w:sz w:val="22"/>
                                <w:szCs w:val="22"/>
                              </w:rPr>
                              <w:t xml:space="preserve">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D4CBE"/>
    <w:multiLevelType w:val="hybridMultilevel"/>
    <w:tmpl w:val="981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A622D"/>
    <w:multiLevelType w:val="hybridMultilevel"/>
    <w:tmpl w:val="2DE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642B9"/>
    <w:multiLevelType w:val="hybridMultilevel"/>
    <w:tmpl w:val="FD4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1"/>
  </w:num>
  <w:num w:numId="2" w16cid:durableId="1222860394">
    <w:abstractNumId w:val="0"/>
  </w:num>
  <w:num w:numId="3" w16cid:durableId="824274833">
    <w:abstractNumId w:val="2"/>
  </w:num>
  <w:num w:numId="4" w16cid:durableId="1271934026">
    <w:abstractNumId w:val="7"/>
  </w:num>
  <w:num w:numId="5" w16cid:durableId="192545786">
    <w:abstractNumId w:val="3"/>
  </w:num>
  <w:num w:numId="6" w16cid:durableId="803818045">
    <w:abstractNumId w:val="4"/>
  </w:num>
  <w:num w:numId="7" w16cid:durableId="1885561498">
    <w:abstractNumId w:val="5"/>
  </w:num>
  <w:num w:numId="8" w16cid:durableId="632442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0485C"/>
    <w:rsid w:val="00025734"/>
    <w:rsid w:val="00035323"/>
    <w:rsid w:val="00047C03"/>
    <w:rsid w:val="00061DDD"/>
    <w:rsid w:val="00063962"/>
    <w:rsid w:val="00070541"/>
    <w:rsid w:val="00075E54"/>
    <w:rsid w:val="00077095"/>
    <w:rsid w:val="0008286A"/>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279D"/>
    <w:rsid w:val="001669F2"/>
    <w:rsid w:val="001709FF"/>
    <w:rsid w:val="00193929"/>
    <w:rsid w:val="001A3CEA"/>
    <w:rsid w:val="001A7D6D"/>
    <w:rsid w:val="001E2B8F"/>
    <w:rsid w:val="001E70F8"/>
    <w:rsid w:val="00200E67"/>
    <w:rsid w:val="00204107"/>
    <w:rsid w:val="00211FC3"/>
    <w:rsid w:val="00220330"/>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A71B1"/>
    <w:rsid w:val="004B0D33"/>
    <w:rsid w:val="004B222C"/>
    <w:rsid w:val="004C27AC"/>
    <w:rsid w:val="004F4D2F"/>
    <w:rsid w:val="00501672"/>
    <w:rsid w:val="005217B7"/>
    <w:rsid w:val="0053354D"/>
    <w:rsid w:val="00545461"/>
    <w:rsid w:val="00553C52"/>
    <w:rsid w:val="00554AAC"/>
    <w:rsid w:val="00560D41"/>
    <w:rsid w:val="00561BFF"/>
    <w:rsid w:val="0059514E"/>
    <w:rsid w:val="00597B1B"/>
    <w:rsid w:val="005B7A5E"/>
    <w:rsid w:val="005C0430"/>
    <w:rsid w:val="005D5B6A"/>
    <w:rsid w:val="005D7624"/>
    <w:rsid w:val="005E36B4"/>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24BA"/>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A2428"/>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1B68"/>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E734C"/>
    <w:rsid w:val="00C0125E"/>
    <w:rsid w:val="00C020BC"/>
    <w:rsid w:val="00C333E1"/>
    <w:rsid w:val="00C36EBB"/>
    <w:rsid w:val="00C4315D"/>
    <w:rsid w:val="00C509A7"/>
    <w:rsid w:val="00C511FE"/>
    <w:rsid w:val="00C637E5"/>
    <w:rsid w:val="00C733DD"/>
    <w:rsid w:val="00CA1344"/>
    <w:rsid w:val="00CB71D5"/>
    <w:rsid w:val="00CC325A"/>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67</cp:revision>
  <cp:lastPrinted>2011-08-31T18:53:00Z</cp:lastPrinted>
  <dcterms:created xsi:type="dcterms:W3CDTF">2018-02-07T09:02:00Z</dcterms:created>
  <dcterms:modified xsi:type="dcterms:W3CDTF">2022-09-13T14:59:00Z</dcterms:modified>
</cp:coreProperties>
</file>